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6787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46787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46787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46787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Механизмы рыночной адаптации и промышленный маркетинг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оборонно-промышленного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4A6B9FA" w:rsidR="00A77598" w:rsidRPr="00467870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B45E94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0337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03374">
              <w:rPr>
                <w:rFonts w:ascii="Times New Roman" w:hAnsi="Times New Roman" w:cs="Times New Roman"/>
                <w:sz w:val="20"/>
                <w:szCs w:val="20"/>
              </w:rPr>
              <w:t>к.э.н, Соколова Наталья Антоновна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  <w:tr w:rsidR="006945E7" w:rsidRPr="00606FAA" w14:paraId="2B37F279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3FD76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191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191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C922A7D" w:rsidR="004475DA" w:rsidRPr="00467870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B45E94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41D176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413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2E2A7ED" w:rsidR="00D75436" w:rsidRDefault="00270B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413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2ABAC59" w:rsidR="00D75436" w:rsidRDefault="00270B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413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AD2E986" w:rsidR="00D75436" w:rsidRDefault="00270B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4130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5BD7EC9" w:rsidR="00D75436" w:rsidRDefault="00270B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413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E6AE3F1" w:rsidR="00D75436" w:rsidRDefault="00270B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413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6029A15" w:rsidR="00D75436" w:rsidRDefault="00270B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413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55E768A" w:rsidR="00D75436" w:rsidRDefault="00270B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413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A91088A" w:rsidR="00D75436" w:rsidRDefault="00270B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413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3545612" w:rsidR="00D75436" w:rsidRDefault="00270B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413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B0A7412" w:rsidR="00D75436" w:rsidRDefault="00270B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413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234B539" w:rsidR="00D75436" w:rsidRDefault="00270B0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413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9C8AC01" w:rsidR="00D75436" w:rsidRDefault="00270B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413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54F19C1" w:rsidR="00D75436" w:rsidRDefault="00270B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413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495E9A2" w:rsidR="00D75436" w:rsidRDefault="00270B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413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19970BB" w:rsidR="00D75436" w:rsidRDefault="00270B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413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4B30ABD" w:rsidR="00D75436" w:rsidRDefault="00270B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413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5BDFD5B" w:rsidR="00D75436" w:rsidRDefault="00270B0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24413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6A5080DC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p w14:paraId="2D6C68C4" w14:textId="77777777" w:rsidR="0098517A" w:rsidRPr="0098517A" w:rsidRDefault="0098517A" w:rsidP="0098517A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3578D3BC" w:rsidR="00751095" w:rsidRPr="00352B6F" w:rsidRDefault="00990F27" w:rsidP="008033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понимание процессов адаптации промышленных предприятий в том числе с применением современных коммуникативных технологий;</w:t>
            </w:r>
            <w:r w:rsidR="0080337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концепции разработки системы управления рисками предприятия с применением современных методов оценки, анализа и управления рисков;</w:t>
            </w:r>
            <w:r w:rsidR="0080337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концепци</w:t>
            </w:r>
            <w:r w:rsidR="00432397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маркетинга промышленного предприятия на базе техники эффективных коммуникаций и разработки требовани</w:t>
            </w:r>
            <w:r w:rsidR="00A17B10">
              <w:rPr>
                <w:rFonts w:ascii="Times New Roman" w:hAnsi="Times New Roman" w:cs="Times New Roman"/>
                <w:sz w:val="24"/>
                <w:szCs w:val="28"/>
              </w:rPr>
              <w:t>й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к ресурсному обеспечению бизнес-анализа.</w:t>
            </w:r>
          </w:p>
        </w:tc>
      </w:tr>
    </w:tbl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03374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Механизмы рыночной адаптации и промышленный маркетинг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7"/>
        <w:gridCol w:w="2516"/>
        <w:gridCol w:w="5477"/>
      </w:tblGrid>
      <w:tr w:rsidR="00751095" w:rsidRPr="00803374" w14:paraId="456F168A" w14:textId="77777777" w:rsidTr="00803374">
        <w:trPr>
          <w:trHeight w:val="848"/>
          <w:tblHeader/>
        </w:trPr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0337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0337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0337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0337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0337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0337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0337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03374" w14:paraId="15D0A9B4" w14:textId="77777777" w:rsidTr="00803374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0337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03374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803374">
              <w:rPr>
                <w:rFonts w:ascii="Times New Roman" w:hAnsi="Times New Roman" w:cs="Times New Roman"/>
              </w:rPr>
              <w:t>ых</w:t>
            </w:r>
            <w:proofErr w:type="spellEnd"/>
            <w:r w:rsidRPr="00803374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0337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03374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803374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803374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технологий.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022BD2C6" w:rsidR="00751095" w:rsidRPr="0080337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3374">
              <w:rPr>
                <w:rFonts w:ascii="Times New Roman" w:hAnsi="Times New Roman" w:cs="Times New Roman"/>
              </w:rPr>
              <w:t xml:space="preserve">Знать: </w:t>
            </w:r>
            <w:r w:rsidR="00803374">
              <w:rPr>
                <w:rFonts w:ascii="Times New Roman" w:hAnsi="Times New Roman" w:cs="Times New Roman"/>
              </w:rPr>
              <w:t>о</w:t>
            </w:r>
            <w:r w:rsidR="00316402" w:rsidRPr="00803374">
              <w:rPr>
                <w:rFonts w:ascii="Times New Roman" w:hAnsi="Times New Roman" w:cs="Times New Roman"/>
              </w:rPr>
              <w:t>собенности адаптации промышленных предприятий</w:t>
            </w:r>
            <w:r w:rsidR="00A17B10">
              <w:rPr>
                <w:rFonts w:ascii="Times New Roman" w:hAnsi="Times New Roman" w:cs="Times New Roman"/>
              </w:rPr>
              <w:t>; ф</w:t>
            </w:r>
            <w:r w:rsidR="00316402" w:rsidRPr="00803374">
              <w:rPr>
                <w:rFonts w:ascii="Times New Roman" w:hAnsi="Times New Roman" w:cs="Times New Roman"/>
              </w:rPr>
              <w:t>ункции, задачи и цели адаптации предприятий.</w:t>
            </w:r>
            <w:r w:rsidRPr="0080337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4AF5DD3A" w:rsidR="00751095" w:rsidRPr="0080337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3374">
              <w:rPr>
                <w:rFonts w:ascii="Times New Roman" w:hAnsi="Times New Roman" w:cs="Times New Roman"/>
              </w:rPr>
              <w:t xml:space="preserve">Уметь: </w:t>
            </w:r>
            <w:r w:rsidR="00FD518F" w:rsidRPr="00803374">
              <w:rPr>
                <w:rFonts w:ascii="Times New Roman" w:hAnsi="Times New Roman" w:cs="Times New Roman"/>
              </w:rPr>
              <w:t>применять современные концепции маркетинга</w:t>
            </w:r>
            <w:r w:rsidR="00A17B10">
              <w:rPr>
                <w:rFonts w:ascii="Times New Roman" w:hAnsi="Times New Roman" w:cs="Times New Roman"/>
              </w:rPr>
              <w:t>; п</w:t>
            </w:r>
            <w:r w:rsidR="00FD518F" w:rsidRPr="00803374">
              <w:rPr>
                <w:rFonts w:ascii="Times New Roman" w:hAnsi="Times New Roman" w:cs="Times New Roman"/>
              </w:rPr>
              <w:t>одходы к определению промышленного маркетинга</w:t>
            </w:r>
            <w:r w:rsidRPr="0080337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2894569B" w:rsidR="00751095" w:rsidRPr="0080337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0337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03374">
              <w:rPr>
                <w:rFonts w:ascii="Times New Roman" w:hAnsi="Times New Roman" w:cs="Times New Roman"/>
              </w:rPr>
              <w:t>количественными и качественными методами оценки степени адаптации предприятия условиях трансформации рынка; методами представления инновационных продуктов для принятия решении об их продвижении и коммерциализации</w:t>
            </w:r>
            <w:r w:rsidRPr="0080337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03374" w14:paraId="1BD417DA" w14:textId="77777777" w:rsidTr="00803374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5DD431" w14:textId="77777777" w:rsidR="00751095" w:rsidRPr="0080337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03374">
              <w:rPr>
                <w:rFonts w:ascii="Times New Roman" w:hAnsi="Times New Roman" w:cs="Times New Roman"/>
              </w:rPr>
              <w:t>ПК-6 - Способен разрабатывать стратегию функционирования предприятия на базе системы управления рисками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2132C" w14:textId="77777777" w:rsidR="00751095" w:rsidRPr="0080337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03374">
              <w:rPr>
                <w:rFonts w:ascii="Times New Roman" w:hAnsi="Times New Roman" w:cs="Times New Roman"/>
                <w:lang w:bidi="ru-RU"/>
              </w:rPr>
              <w:t>ПК-6.1 - Разрабатывает систему управления рисками предприятия с применением современных методов оценки, анализа и управления рисков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661BE" w14:textId="3BDAB46F" w:rsidR="00751095" w:rsidRPr="0080337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3374">
              <w:rPr>
                <w:rFonts w:ascii="Times New Roman" w:hAnsi="Times New Roman" w:cs="Times New Roman"/>
              </w:rPr>
              <w:t xml:space="preserve">Знать: </w:t>
            </w:r>
            <w:r w:rsidR="00803374">
              <w:rPr>
                <w:rFonts w:ascii="Times New Roman" w:hAnsi="Times New Roman" w:cs="Times New Roman"/>
              </w:rPr>
              <w:t>с</w:t>
            </w:r>
            <w:r w:rsidR="00316402" w:rsidRPr="00803374">
              <w:rPr>
                <w:rFonts w:ascii="Times New Roman" w:hAnsi="Times New Roman" w:cs="Times New Roman"/>
              </w:rPr>
              <w:t>истему управления рисками в период адаптации промышленного предприятия к новым условиям хозяйствования</w:t>
            </w:r>
            <w:r w:rsidR="00803374">
              <w:rPr>
                <w:rFonts w:ascii="Times New Roman" w:hAnsi="Times New Roman" w:cs="Times New Roman"/>
              </w:rPr>
              <w:t>.</w:t>
            </w:r>
            <w:r w:rsidRPr="00803374">
              <w:rPr>
                <w:rFonts w:ascii="Times New Roman" w:hAnsi="Times New Roman" w:cs="Times New Roman"/>
              </w:rPr>
              <w:t xml:space="preserve"> </w:t>
            </w:r>
          </w:p>
          <w:p w14:paraId="2FA078F0" w14:textId="169E7F00" w:rsidR="00751095" w:rsidRPr="0080337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3374">
              <w:rPr>
                <w:rFonts w:ascii="Times New Roman" w:hAnsi="Times New Roman" w:cs="Times New Roman"/>
              </w:rPr>
              <w:t xml:space="preserve">Уметь: </w:t>
            </w:r>
            <w:r w:rsidR="00FD518F" w:rsidRPr="00803374">
              <w:rPr>
                <w:rFonts w:ascii="Times New Roman" w:hAnsi="Times New Roman" w:cs="Times New Roman"/>
              </w:rPr>
              <w:t>организовать проведение маркетинговых исследований на промышленном предприятии; применять методы сегментирования рынков</w:t>
            </w:r>
            <w:r w:rsidRPr="00803374">
              <w:rPr>
                <w:rFonts w:ascii="Times New Roman" w:hAnsi="Times New Roman" w:cs="Times New Roman"/>
              </w:rPr>
              <w:t xml:space="preserve">. </w:t>
            </w:r>
          </w:p>
          <w:p w14:paraId="3A4C4A88" w14:textId="5FF0C88B" w:rsidR="00751095" w:rsidRPr="00A17B1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0337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03374">
              <w:rPr>
                <w:rFonts w:ascii="Times New Roman" w:hAnsi="Times New Roman" w:cs="Times New Roman"/>
              </w:rPr>
              <w:t>навыками разработки стратегии функционирования предприятия; навыками построения дерева сегментации и выбора мишен</w:t>
            </w:r>
            <w:r w:rsidR="00A17B10">
              <w:rPr>
                <w:rFonts w:ascii="Times New Roman" w:hAnsi="Times New Roman" w:cs="Times New Roman"/>
              </w:rPr>
              <w:t>и</w:t>
            </w:r>
            <w:r w:rsidRPr="00A17B1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03374" w14:paraId="03320849" w14:textId="77777777" w:rsidTr="00803374"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3D4DF" w14:textId="77777777" w:rsidR="00751095" w:rsidRPr="0080337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03374">
              <w:rPr>
                <w:rFonts w:ascii="Times New Roman" w:hAnsi="Times New Roman" w:cs="Times New Roman"/>
              </w:rPr>
              <w:t>ПК-1 - Способен осуществлять сбор информации, анализ, оценку эффективности проводимого бизнес-анализа в организации</w:t>
            </w:r>
          </w:p>
        </w:tc>
        <w:tc>
          <w:tcPr>
            <w:tcW w:w="1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A3E36" w14:textId="77777777" w:rsidR="00751095" w:rsidRPr="0080337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03374">
              <w:rPr>
                <w:rFonts w:ascii="Times New Roman" w:hAnsi="Times New Roman" w:cs="Times New Roman"/>
                <w:lang w:bidi="ru-RU"/>
              </w:rPr>
              <w:t>ПК-1.1 - Использует техники эффективных коммуникаций и разрабатывает требования к ресурсному обеспечению бизнес-анализа</w:t>
            </w:r>
          </w:p>
        </w:tc>
        <w:tc>
          <w:tcPr>
            <w:tcW w:w="2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A1773B" w14:textId="5C93692D" w:rsidR="00751095" w:rsidRPr="0080337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3374">
              <w:rPr>
                <w:rFonts w:ascii="Times New Roman" w:hAnsi="Times New Roman" w:cs="Times New Roman"/>
              </w:rPr>
              <w:t xml:space="preserve">Знать: </w:t>
            </w:r>
            <w:r w:rsidR="00316402" w:rsidRPr="00803374">
              <w:rPr>
                <w:rFonts w:ascii="Times New Roman" w:hAnsi="Times New Roman" w:cs="Times New Roman"/>
              </w:rPr>
              <w:t>методики сбора информации, методики анализа, оценки эффективности системы адаптации промышленных предприятий</w:t>
            </w:r>
            <w:r w:rsidR="00803374">
              <w:rPr>
                <w:rFonts w:ascii="Times New Roman" w:hAnsi="Times New Roman" w:cs="Times New Roman"/>
              </w:rPr>
              <w:t>.</w:t>
            </w:r>
            <w:r w:rsidRPr="00803374">
              <w:rPr>
                <w:rFonts w:ascii="Times New Roman" w:hAnsi="Times New Roman" w:cs="Times New Roman"/>
              </w:rPr>
              <w:t xml:space="preserve"> </w:t>
            </w:r>
          </w:p>
          <w:p w14:paraId="0267F591" w14:textId="7250A2EB" w:rsidR="00751095" w:rsidRPr="0080337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03374">
              <w:rPr>
                <w:rFonts w:ascii="Times New Roman" w:hAnsi="Times New Roman" w:cs="Times New Roman"/>
              </w:rPr>
              <w:t xml:space="preserve">Уметь: </w:t>
            </w:r>
            <w:r w:rsidR="00FD518F" w:rsidRPr="00803374">
              <w:rPr>
                <w:rFonts w:ascii="Times New Roman" w:hAnsi="Times New Roman" w:cs="Times New Roman"/>
              </w:rPr>
              <w:t>применять техники эффективных коммуникаций в целях осуществления сегментации рынка промышленной продукции; основные критерии и признаки сегментации рынка</w:t>
            </w:r>
            <w:r w:rsidR="00A17B10">
              <w:rPr>
                <w:rFonts w:ascii="Times New Roman" w:hAnsi="Times New Roman" w:cs="Times New Roman"/>
              </w:rPr>
              <w:t>,</w:t>
            </w:r>
            <w:r w:rsidR="00FD518F" w:rsidRPr="00803374">
              <w:rPr>
                <w:rFonts w:ascii="Times New Roman" w:hAnsi="Times New Roman" w:cs="Times New Roman"/>
              </w:rPr>
              <w:t xml:space="preserve"> </w:t>
            </w:r>
            <w:r w:rsidR="00A17B10">
              <w:rPr>
                <w:rFonts w:ascii="Times New Roman" w:hAnsi="Times New Roman" w:cs="Times New Roman"/>
              </w:rPr>
              <w:t>м</w:t>
            </w:r>
            <w:r w:rsidR="00FD518F" w:rsidRPr="00803374">
              <w:rPr>
                <w:rFonts w:ascii="Times New Roman" w:hAnsi="Times New Roman" w:cs="Times New Roman"/>
              </w:rPr>
              <w:t>етоды сегментирования рынков</w:t>
            </w:r>
            <w:r w:rsidRPr="00803374">
              <w:rPr>
                <w:rFonts w:ascii="Times New Roman" w:hAnsi="Times New Roman" w:cs="Times New Roman"/>
              </w:rPr>
              <w:t xml:space="preserve">. </w:t>
            </w:r>
          </w:p>
          <w:p w14:paraId="69447B10" w14:textId="759909DF" w:rsidR="00751095" w:rsidRPr="0080337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0337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03374">
              <w:rPr>
                <w:rFonts w:ascii="Times New Roman" w:hAnsi="Times New Roman" w:cs="Times New Roman"/>
              </w:rPr>
              <w:t>навыками использования техники эффективных коммуникаций и разработки ресурсного обеспечения сбора информации как основы для построения карты позиционирования; разработки стратегии охвата рынка (неди</w:t>
            </w:r>
            <w:r w:rsidR="00803374">
              <w:rPr>
                <w:rFonts w:ascii="Times New Roman" w:hAnsi="Times New Roman" w:cs="Times New Roman"/>
              </w:rPr>
              <w:t>ф</w:t>
            </w:r>
            <w:r w:rsidR="00FD518F" w:rsidRPr="00803374">
              <w:rPr>
                <w:rFonts w:ascii="Times New Roman" w:hAnsi="Times New Roman" w:cs="Times New Roman"/>
              </w:rPr>
              <w:t>ференцированного, дифференцированного, концентрированного маркетинга)</w:t>
            </w:r>
            <w:r w:rsidRPr="0080337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0337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244130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24413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44130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244130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44130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244130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44130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24413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44130">
              <w:rPr>
                <w:rFonts w:ascii="Times New Roman" w:hAnsi="Times New Roman" w:cs="Times New Roman"/>
                <w:b/>
              </w:rPr>
              <w:t>(ак</w:t>
            </w:r>
            <w:r w:rsidR="00AE2B1A" w:rsidRPr="00244130">
              <w:rPr>
                <w:rFonts w:ascii="Times New Roman" w:hAnsi="Times New Roman" w:cs="Times New Roman"/>
                <w:b/>
              </w:rPr>
              <w:t>адемические</w:t>
            </w:r>
            <w:r w:rsidRPr="00244130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244130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24413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24413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24413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44130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24413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24413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44130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244130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24413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24413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24413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44130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24413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44130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244130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44130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24413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244130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24413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44130">
              <w:rPr>
                <w:rFonts w:ascii="Times New Roman" w:hAnsi="Times New Roman" w:cs="Times New Roman"/>
                <w:lang w:bidi="ru-RU"/>
              </w:rPr>
              <w:t>Тема 1. Концептуализация процессов адаптации предприятий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24413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44130">
              <w:rPr>
                <w:sz w:val="22"/>
                <w:szCs w:val="22"/>
                <w:lang w:bidi="ru-RU"/>
              </w:rPr>
              <w:t>Особенности адаптации промышленных предприятий.  Функции, задачи и цели адаптации предприятий. Интерпретация процесса  адаптации: способы адаптации. Инновации как способ достижения кардинальных улучшений в производительности и эффективности деятельности промышленных предприятий. Классификация инноваций. Организация процесса разработки продуктовых инноваций Задачи и принципы организации освоения производства  инноваций. Структура цикла создания и освоения продуктовых инноваций. Система организации ускоренного освоения инноваций. Факторы, обусловливающие разработку и выведение на рынок нового продукта. Классификация новых товаров. Причины ускорения темпа и сокращения длительности цикла разработки продуктовых инноваций.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24413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413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24413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4130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24413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7E124DAB" w:rsidR="004475DA" w:rsidRPr="00244130" w:rsidRDefault="00FF529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44130">
              <w:rPr>
                <w:rFonts w:ascii="Times New Roman" w:hAnsi="Times New Roman" w:cs="Times New Roman"/>
              </w:rPr>
              <w:t>9</w:t>
            </w:r>
            <w:r w:rsidR="004F25F1" w:rsidRPr="00244130">
              <w:rPr>
                <w:rFonts w:ascii="Times New Roman" w:hAnsi="Times New Roman" w:cs="Times New Roman"/>
              </w:rPr>
              <w:t>1</w:t>
            </w:r>
          </w:p>
        </w:tc>
      </w:tr>
      <w:tr w:rsidR="005B37A7" w:rsidRPr="00244130" w14:paraId="6BE9C33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74791D" w14:textId="77777777" w:rsidR="004475DA" w:rsidRPr="0024413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44130">
              <w:rPr>
                <w:rFonts w:ascii="Times New Roman" w:hAnsi="Times New Roman" w:cs="Times New Roman"/>
                <w:lang w:bidi="ru-RU"/>
              </w:rPr>
              <w:t>Тема 2.  Концепция маркетинга промышленного предприятия. Характеристика рынка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5727E6" w14:textId="367A1AD8" w:rsidR="004475DA" w:rsidRPr="0024413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44130">
              <w:rPr>
                <w:sz w:val="22"/>
                <w:szCs w:val="22"/>
                <w:lang w:bidi="ru-RU"/>
              </w:rPr>
              <w:t>Основные понятия современной концепции промышленного маркетинга. Особенности концепций, ориентированных на производство и на рынок. Функции, задачи и цели маркетинга на промышленном предприятии. Аналитическая функция маркетинга на предприятии. Этапы развития и принципы маркетинга. Современные концепции маркетинга. Подходы к определению промышленного маркетинга: классический, основанный на разделении маркетинга по стадиям воспроизводства, основанный на разделении маркетинга в зависимости от вида покупателя (цели покупки). Структура промышленного рынка. Принципы и особенности промышленного маркетинга.</w:t>
            </w:r>
            <w:r w:rsidRPr="00244130">
              <w:rPr>
                <w:sz w:val="22"/>
                <w:szCs w:val="22"/>
                <w:lang w:bidi="ru-RU"/>
              </w:rPr>
              <w:br/>
              <w:t>Типы и особенности участников промышленного рынка. Характеристика спроса на промышленном рынке.</w:t>
            </w:r>
            <w:r w:rsidRPr="00244130">
              <w:rPr>
                <w:sz w:val="22"/>
                <w:szCs w:val="22"/>
                <w:lang w:bidi="ru-RU"/>
              </w:rPr>
              <w:br/>
              <w:t xml:space="preserve">Особенности организации и проведения маркетинговых исследований на промышленном рынке. Особенности сегментации и основные подходы к выявлению рыночных ниш компании на В2В-рынке. Классификация промышленных товаров. Сегментация рынка промышленной продукции. Основные критерии и признаки сегментации рынка: географические, </w:t>
            </w:r>
            <w:proofErr w:type="gramStart"/>
            <w:r w:rsidRPr="00244130">
              <w:rPr>
                <w:sz w:val="22"/>
                <w:szCs w:val="22"/>
                <w:lang w:bidi="ru-RU"/>
              </w:rPr>
              <w:t>социо-культурные</w:t>
            </w:r>
            <w:proofErr w:type="gramEnd"/>
            <w:r w:rsidRPr="00244130">
              <w:rPr>
                <w:sz w:val="22"/>
                <w:szCs w:val="22"/>
                <w:lang w:bidi="ru-RU"/>
              </w:rPr>
              <w:t>, демографические, социологические, поведенческие. Методы сегментирования рынков. Построение дерева сегментации и выбор мишени. Критерии оценки привлекательности сегмента. Сегментирование рынка промышленных покупателей. Позиционирование товара: назначение, способы позиционирования. Карта позиционирования и характеристики для ее построения. Выбор стратегии охвата рынка (</w:t>
            </w:r>
            <w:proofErr w:type="spellStart"/>
            <w:r w:rsidRPr="00244130">
              <w:rPr>
                <w:sz w:val="22"/>
                <w:szCs w:val="22"/>
                <w:lang w:bidi="ru-RU"/>
              </w:rPr>
              <w:t>недиференцированного</w:t>
            </w:r>
            <w:proofErr w:type="spellEnd"/>
            <w:r w:rsidRPr="00244130">
              <w:rPr>
                <w:sz w:val="22"/>
                <w:szCs w:val="22"/>
                <w:lang w:bidi="ru-RU"/>
              </w:rPr>
              <w:t>, дифференцированного, концентрированного маркетинга).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A295A6" w14:textId="77777777" w:rsidR="004475DA" w:rsidRPr="0024413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413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53B4C7" w14:textId="77777777" w:rsidR="004475DA" w:rsidRPr="0024413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44130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4B2E55" w14:textId="77777777" w:rsidR="004475DA" w:rsidRPr="0024413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3D260E" w14:textId="4532D3C3" w:rsidR="004475DA" w:rsidRPr="0024413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44130">
              <w:rPr>
                <w:rFonts w:ascii="Times New Roman" w:hAnsi="Times New Roman" w:cs="Times New Roman"/>
                <w:lang w:bidi="ru-RU"/>
              </w:rPr>
              <w:t>1</w:t>
            </w:r>
            <w:r w:rsidR="004F25F1" w:rsidRPr="00244130">
              <w:rPr>
                <w:rFonts w:ascii="Times New Roman" w:hAnsi="Times New Roman" w:cs="Times New Roman"/>
                <w:lang w:bidi="ru-RU"/>
              </w:rPr>
              <w:t>00</w:t>
            </w:r>
          </w:p>
        </w:tc>
      </w:tr>
      <w:tr w:rsidR="005B37A7" w:rsidRPr="00244130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244130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44130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7CED212" w:rsidR="00963445" w:rsidRPr="00244130" w:rsidRDefault="0080337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44130"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244130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244130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244130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244130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24413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44130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24413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44130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24413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24413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44130">
              <w:rPr>
                <w:rFonts w:eastAsiaTheme="minorHAnsi"/>
                <w:b/>
                <w:sz w:val="22"/>
                <w:szCs w:val="22"/>
                <w:lang w:eastAsia="en-US"/>
              </w:rPr>
              <w:t>191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91"/>
        <w:gridCol w:w="4116"/>
      </w:tblGrid>
      <w:tr w:rsidR="00262CF0" w:rsidRPr="00244130" w14:paraId="5F00FF08" w14:textId="77777777" w:rsidTr="00803374">
        <w:trPr>
          <w:trHeight w:val="641"/>
        </w:trPr>
        <w:tc>
          <w:tcPr>
            <w:tcW w:w="2964" w:type="pct"/>
            <w:shd w:val="clear" w:color="auto" w:fill="auto"/>
            <w:vAlign w:val="center"/>
            <w:hideMark/>
          </w:tcPr>
          <w:p w14:paraId="32DEE01C" w14:textId="6DE4B03A" w:rsidR="00262CF0" w:rsidRPr="00244130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44130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2036" w:type="pct"/>
            <w:shd w:val="clear" w:color="auto" w:fill="auto"/>
            <w:vAlign w:val="center"/>
            <w:hideMark/>
          </w:tcPr>
          <w:p w14:paraId="1C1EA733" w14:textId="77777777" w:rsidR="00262CF0" w:rsidRPr="00244130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44130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44130" w14:paraId="1433EE91" w14:textId="77777777" w:rsidTr="00803374">
        <w:trPr>
          <w:trHeight w:val="354"/>
        </w:trPr>
        <w:tc>
          <w:tcPr>
            <w:tcW w:w="2964" w:type="pct"/>
            <w:shd w:val="clear" w:color="auto" w:fill="auto"/>
            <w:vAlign w:val="center"/>
          </w:tcPr>
          <w:p w14:paraId="31B092F5" w14:textId="4DED7782" w:rsidR="00262CF0" w:rsidRPr="0024413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44130">
              <w:rPr>
                <w:rFonts w:ascii="Times New Roman" w:hAnsi="Times New Roman" w:cs="Times New Roman"/>
              </w:rPr>
              <w:t>Чернышева, А. М.  Промышленный (</w:t>
            </w:r>
            <w:r w:rsidRPr="00244130">
              <w:rPr>
                <w:rFonts w:ascii="Times New Roman" w:hAnsi="Times New Roman" w:cs="Times New Roman"/>
                <w:lang w:val="en-US"/>
              </w:rPr>
              <w:t>B</w:t>
            </w:r>
            <w:r w:rsidRPr="00244130">
              <w:rPr>
                <w:rFonts w:ascii="Times New Roman" w:hAnsi="Times New Roman" w:cs="Times New Roman"/>
              </w:rPr>
              <w:t>2</w:t>
            </w:r>
            <w:r w:rsidRPr="00244130">
              <w:rPr>
                <w:rFonts w:ascii="Times New Roman" w:hAnsi="Times New Roman" w:cs="Times New Roman"/>
                <w:lang w:val="en-US"/>
              </w:rPr>
              <w:t>B</w:t>
            </w:r>
            <w:r w:rsidRPr="00244130">
              <w:rPr>
                <w:rFonts w:ascii="Times New Roman" w:hAnsi="Times New Roman" w:cs="Times New Roman"/>
              </w:rPr>
              <w:t>) маркетинг</w:t>
            </w:r>
            <w:proofErr w:type="gramStart"/>
            <w:r w:rsidRPr="0024413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44130">
              <w:rPr>
                <w:rFonts w:ascii="Times New Roman" w:hAnsi="Times New Roman" w:cs="Times New Roman"/>
              </w:rPr>
              <w:t xml:space="preserve"> учебник и практикум для вузов / А. М. Чернышева, Т. Н. Якубова. — 2-е изд. — Москва : Издательство </w:t>
            </w:r>
            <w:proofErr w:type="spellStart"/>
            <w:r w:rsidRPr="00244130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244130">
              <w:rPr>
                <w:rFonts w:ascii="Times New Roman" w:hAnsi="Times New Roman" w:cs="Times New Roman"/>
              </w:rPr>
              <w:t>, 2025. — 472 с.</w:t>
            </w:r>
          </w:p>
        </w:tc>
        <w:tc>
          <w:tcPr>
            <w:tcW w:w="2036" w:type="pct"/>
            <w:shd w:val="clear" w:color="auto" w:fill="auto"/>
            <w:vAlign w:val="center"/>
            <w:hideMark/>
          </w:tcPr>
          <w:p w14:paraId="25965B29" w14:textId="0CF2FFC1" w:rsidR="00262CF0" w:rsidRPr="00244130" w:rsidRDefault="00270B0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244130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https://urait.ru/bcode/560172 </w:t>
              </w:r>
            </w:hyperlink>
          </w:p>
        </w:tc>
      </w:tr>
      <w:tr w:rsidR="00262CF0" w:rsidRPr="00244130" w14:paraId="661D87FB" w14:textId="77777777" w:rsidTr="00803374">
        <w:trPr>
          <w:trHeight w:val="354"/>
        </w:trPr>
        <w:tc>
          <w:tcPr>
            <w:tcW w:w="2964" w:type="pct"/>
            <w:shd w:val="clear" w:color="auto" w:fill="auto"/>
            <w:vAlign w:val="center"/>
          </w:tcPr>
          <w:p w14:paraId="4EAAC085" w14:textId="77777777" w:rsidR="00262CF0" w:rsidRPr="0024413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44130">
              <w:rPr>
                <w:rFonts w:ascii="Times New Roman" w:hAnsi="Times New Roman" w:cs="Times New Roman"/>
              </w:rPr>
              <w:t>Маркетинг в отраслях и сферах деятельности</w:t>
            </w:r>
            <w:proofErr w:type="gramStart"/>
            <w:r w:rsidRPr="0024413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44130">
              <w:rPr>
                <w:rFonts w:ascii="Times New Roman" w:hAnsi="Times New Roman" w:cs="Times New Roman"/>
              </w:rPr>
              <w:t xml:space="preserve"> учебное пособие / под ред. д-ра </w:t>
            </w:r>
            <w:proofErr w:type="spellStart"/>
            <w:r w:rsidRPr="00244130">
              <w:rPr>
                <w:rFonts w:ascii="Times New Roman" w:hAnsi="Times New Roman" w:cs="Times New Roman"/>
              </w:rPr>
              <w:t>экон</w:t>
            </w:r>
            <w:proofErr w:type="spellEnd"/>
            <w:r w:rsidRPr="00244130">
              <w:rPr>
                <w:rFonts w:ascii="Times New Roman" w:hAnsi="Times New Roman" w:cs="Times New Roman"/>
              </w:rPr>
              <w:t xml:space="preserve">. наук, проф. Н.А. </w:t>
            </w:r>
            <w:proofErr w:type="spellStart"/>
            <w:r w:rsidRPr="00244130">
              <w:rPr>
                <w:rFonts w:ascii="Times New Roman" w:hAnsi="Times New Roman" w:cs="Times New Roman"/>
              </w:rPr>
              <w:t>Нагапетьянца</w:t>
            </w:r>
            <w:proofErr w:type="spellEnd"/>
            <w:r w:rsidRPr="00244130">
              <w:rPr>
                <w:rFonts w:ascii="Times New Roman" w:hAnsi="Times New Roman" w:cs="Times New Roman"/>
              </w:rPr>
              <w:t xml:space="preserve">. — 2-е изд., </w:t>
            </w:r>
            <w:proofErr w:type="spellStart"/>
            <w:r w:rsidRPr="00244130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244130">
              <w:rPr>
                <w:rFonts w:ascii="Times New Roman" w:hAnsi="Times New Roman" w:cs="Times New Roman"/>
              </w:rPr>
              <w:t>. и доп. — Москва : Вузовский учебник</w:t>
            </w:r>
            <w:proofErr w:type="gramStart"/>
            <w:r w:rsidRPr="0024413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244130">
              <w:rPr>
                <w:rFonts w:ascii="Times New Roman" w:hAnsi="Times New Roman" w:cs="Times New Roman"/>
              </w:rPr>
              <w:t xml:space="preserve"> ИНФРА-М, 2024. — 282 с.</w:t>
            </w:r>
          </w:p>
        </w:tc>
        <w:tc>
          <w:tcPr>
            <w:tcW w:w="2036" w:type="pct"/>
            <w:shd w:val="clear" w:color="auto" w:fill="auto"/>
            <w:vAlign w:val="center"/>
            <w:hideMark/>
          </w:tcPr>
          <w:p w14:paraId="07A87F05" w14:textId="77777777" w:rsidR="00262CF0" w:rsidRPr="00244130" w:rsidRDefault="00270B0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244130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https://znanium.ru/catalog/product/2079503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D70EBA5" w14:textId="77777777" w:rsidTr="007B550D">
        <w:tc>
          <w:tcPr>
            <w:tcW w:w="9345" w:type="dxa"/>
          </w:tcPr>
          <w:p w14:paraId="15F6859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AD37F73" w14:textId="77777777" w:rsidTr="007B550D">
        <w:tc>
          <w:tcPr>
            <w:tcW w:w="9345" w:type="dxa"/>
          </w:tcPr>
          <w:p w14:paraId="600CEC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1С:Аналитика  ПРОФ</w:t>
            </w:r>
          </w:p>
        </w:tc>
      </w:tr>
      <w:tr w:rsidR="007B550D" w:rsidRPr="007E6725" w14:paraId="334F4825" w14:textId="77777777" w:rsidTr="007B550D">
        <w:tc>
          <w:tcPr>
            <w:tcW w:w="9345" w:type="dxa"/>
          </w:tcPr>
          <w:p w14:paraId="4ECD41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37F8819" w14:textId="77777777" w:rsidTr="007B550D">
        <w:tc>
          <w:tcPr>
            <w:tcW w:w="9345" w:type="dxa"/>
          </w:tcPr>
          <w:p w14:paraId="038F821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5488FCB" w14:textId="77777777" w:rsidTr="007B550D">
        <w:tc>
          <w:tcPr>
            <w:tcW w:w="9345" w:type="dxa"/>
          </w:tcPr>
          <w:p w14:paraId="3E9500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70B0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26B973" w14:textId="1F3A8339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03374" w:rsidRPr="00F822AF" w14:paraId="6788672E" w14:textId="77777777" w:rsidTr="00803374">
        <w:tc>
          <w:tcPr>
            <w:tcW w:w="7797" w:type="dxa"/>
            <w:shd w:val="clear" w:color="auto" w:fill="auto"/>
          </w:tcPr>
          <w:p w14:paraId="28101094" w14:textId="77777777" w:rsidR="00803374" w:rsidRPr="00F822AF" w:rsidRDefault="00803374" w:rsidP="0024413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822A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B58C4F3" w14:textId="77777777" w:rsidR="00803374" w:rsidRPr="00F822AF" w:rsidRDefault="00803374" w:rsidP="0024413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822A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03374" w:rsidRPr="00F822AF" w14:paraId="790A366F" w14:textId="77777777" w:rsidTr="00803374">
        <w:tc>
          <w:tcPr>
            <w:tcW w:w="7797" w:type="dxa"/>
            <w:shd w:val="clear" w:color="auto" w:fill="auto"/>
          </w:tcPr>
          <w:p w14:paraId="76EB45CB" w14:textId="3FB9D774" w:rsidR="00803374" w:rsidRPr="00F822AF" w:rsidRDefault="00803374" w:rsidP="0024413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822AF">
              <w:rPr>
                <w:sz w:val="22"/>
                <w:szCs w:val="22"/>
              </w:rPr>
              <w:t xml:space="preserve">Ауд. 401 </w:t>
            </w:r>
            <w:proofErr w:type="spellStart"/>
            <w:r w:rsidRPr="00F822AF">
              <w:rPr>
                <w:sz w:val="22"/>
                <w:szCs w:val="22"/>
              </w:rPr>
              <w:t>пом</w:t>
            </w:r>
            <w:proofErr w:type="spellEnd"/>
            <w:r w:rsidRPr="00F822AF">
              <w:rPr>
                <w:sz w:val="22"/>
                <w:szCs w:val="22"/>
              </w:rPr>
              <w:t xml:space="preserve"> 2 Лаборатория "Лабораторный комплекс".</w:t>
            </w:r>
            <w:r w:rsidR="00244130">
              <w:rPr>
                <w:sz w:val="22"/>
                <w:szCs w:val="22"/>
              </w:rPr>
              <w:t xml:space="preserve"> </w:t>
            </w:r>
            <w:r w:rsidRPr="00F822AF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F822AF">
              <w:rPr>
                <w:sz w:val="22"/>
                <w:szCs w:val="22"/>
                <w:lang w:val="en-US"/>
              </w:rPr>
              <w:t>Intel</w:t>
            </w:r>
            <w:r w:rsidRPr="00F822AF">
              <w:rPr>
                <w:sz w:val="22"/>
                <w:szCs w:val="22"/>
              </w:rPr>
              <w:t xml:space="preserve"> </w:t>
            </w:r>
            <w:r w:rsidRPr="00F822AF">
              <w:rPr>
                <w:sz w:val="22"/>
                <w:szCs w:val="22"/>
                <w:lang w:val="en-US"/>
              </w:rPr>
              <w:t>Core</w:t>
            </w:r>
            <w:r w:rsidRPr="00F822AF">
              <w:rPr>
                <w:sz w:val="22"/>
                <w:szCs w:val="22"/>
              </w:rPr>
              <w:t xml:space="preserve"> </w:t>
            </w:r>
            <w:r w:rsidRPr="00F822AF">
              <w:rPr>
                <w:sz w:val="22"/>
                <w:szCs w:val="22"/>
                <w:lang w:val="en-US"/>
              </w:rPr>
              <w:t>I</w:t>
            </w:r>
            <w:r w:rsidRPr="00F822AF">
              <w:rPr>
                <w:sz w:val="22"/>
                <w:szCs w:val="22"/>
              </w:rPr>
              <w:t>5-7400/</w:t>
            </w:r>
            <w:r w:rsidRPr="00F822AF">
              <w:rPr>
                <w:sz w:val="22"/>
                <w:szCs w:val="22"/>
                <w:lang w:val="en-US"/>
              </w:rPr>
              <w:t>DDR</w:t>
            </w:r>
            <w:r w:rsidRPr="00F822AF">
              <w:rPr>
                <w:sz w:val="22"/>
                <w:szCs w:val="22"/>
              </w:rPr>
              <w:t>4 8</w:t>
            </w:r>
            <w:r w:rsidRPr="00F822AF">
              <w:rPr>
                <w:sz w:val="22"/>
                <w:szCs w:val="22"/>
                <w:lang w:val="en-US"/>
              </w:rPr>
              <w:t>GB</w:t>
            </w:r>
            <w:r w:rsidRPr="00F822AF">
              <w:rPr>
                <w:sz w:val="22"/>
                <w:szCs w:val="22"/>
              </w:rPr>
              <w:t>/1</w:t>
            </w:r>
            <w:r w:rsidRPr="00F822AF">
              <w:rPr>
                <w:sz w:val="22"/>
                <w:szCs w:val="22"/>
                <w:lang w:val="en-US"/>
              </w:rPr>
              <w:t>Tb</w:t>
            </w:r>
            <w:r w:rsidRPr="00F822AF">
              <w:rPr>
                <w:sz w:val="22"/>
                <w:szCs w:val="22"/>
              </w:rPr>
              <w:t>/</w:t>
            </w:r>
            <w:r w:rsidRPr="00F822AF">
              <w:rPr>
                <w:sz w:val="22"/>
                <w:szCs w:val="22"/>
                <w:lang w:val="en-US"/>
              </w:rPr>
              <w:t>Dell</w:t>
            </w:r>
            <w:r w:rsidRPr="00F822AF">
              <w:rPr>
                <w:sz w:val="22"/>
                <w:szCs w:val="22"/>
              </w:rPr>
              <w:t xml:space="preserve"> 23 </w:t>
            </w:r>
            <w:r w:rsidRPr="00F822AF">
              <w:rPr>
                <w:sz w:val="22"/>
                <w:szCs w:val="22"/>
                <w:lang w:val="en-US"/>
              </w:rPr>
              <w:t>E</w:t>
            </w:r>
            <w:r w:rsidRPr="00F822AF">
              <w:rPr>
                <w:sz w:val="22"/>
                <w:szCs w:val="22"/>
              </w:rPr>
              <w:t>2318</w:t>
            </w:r>
            <w:r w:rsidRPr="00F822AF">
              <w:rPr>
                <w:sz w:val="22"/>
                <w:szCs w:val="22"/>
                <w:lang w:val="en-US"/>
              </w:rPr>
              <w:t>H</w:t>
            </w:r>
            <w:r w:rsidRPr="00F822AF">
              <w:rPr>
                <w:sz w:val="22"/>
                <w:szCs w:val="22"/>
              </w:rPr>
              <w:t xml:space="preserve"> - 20 шт., Ноутбук </w:t>
            </w:r>
            <w:r w:rsidRPr="00F822AF">
              <w:rPr>
                <w:sz w:val="22"/>
                <w:szCs w:val="22"/>
                <w:lang w:val="en-US"/>
              </w:rPr>
              <w:t>HP</w:t>
            </w:r>
            <w:r w:rsidRPr="00F822AF">
              <w:rPr>
                <w:sz w:val="22"/>
                <w:szCs w:val="22"/>
              </w:rPr>
              <w:t xml:space="preserve"> 250 </w:t>
            </w:r>
            <w:r w:rsidRPr="00F822AF">
              <w:rPr>
                <w:sz w:val="22"/>
                <w:szCs w:val="22"/>
                <w:lang w:val="en-US"/>
              </w:rPr>
              <w:t>G</w:t>
            </w:r>
            <w:r w:rsidRPr="00F822AF">
              <w:rPr>
                <w:sz w:val="22"/>
                <w:szCs w:val="22"/>
              </w:rPr>
              <w:t>6 1</w:t>
            </w:r>
            <w:r w:rsidRPr="00F822AF">
              <w:rPr>
                <w:sz w:val="22"/>
                <w:szCs w:val="22"/>
                <w:lang w:val="en-US"/>
              </w:rPr>
              <w:t>WY</w:t>
            </w:r>
            <w:r w:rsidRPr="00F822AF">
              <w:rPr>
                <w:sz w:val="22"/>
                <w:szCs w:val="22"/>
              </w:rPr>
              <w:t>58</w:t>
            </w:r>
            <w:r w:rsidRPr="00F822AF">
              <w:rPr>
                <w:sz w:val="22"/>
                <w:szCs w:val="22"/>
                <w:lang w:val="en-US"/>
              </w:rPr>
              <w:t>EA</w:t>
            </w:r>
            <w:r w:rsidRPr="00F822AF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E18724" w14:textId="77777777" w:rsidR="00803374" w:rsidRPr="00F822AF" w:rsidRDefault="00803374" w:rsidP="0024413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822A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822A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822A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822A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803374" w:rsidRPr="00F822AF" w14:paraId="54559036" w14:textId="77777777" w:rsidTr="00803374">
        <w:tc>
          <w:tcPr>
            <w:tcW w:w="7797" w:type="dxa"/>
            <w:shd w:val="clear" w:color="auto" w:fill="auto"/>
          </w:tcPr>
          <w:p w14:paraId="17D72FAC" w14:textId="578B5854" w:rsidR="00803374" w:rsidRPr="00F822AF" w:rsidRDefault="00803374" w:rsidP="0024413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822AF">
              <w:rPr>
                <w:sz w:val="22"/>
                <w:szCs w:val="22"/>
              </w:rPr>
              <w:t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44130">
              <w:rPr>
                <w:sz w:val="22"/>
                <w:szCs w:val="22"/>
              </w:rPr>
              <w:t xml:space="preserve"> </w:t>
            </w:r>
            <w:r w:rsidRPr="00F822AF">
              <w:rPr>
                <w:sz w:val="22"/>
                <w:szCs w:val="22"/>
              </w:rPr>
              <w:t xml:space="preserve">Специализированная  мебель и оборудование: Учебная мебель на 72 посадочных мест; доска меловая - 1 шт.; тумба - 1 шт.; Компьютер </w:t>
            </w:r>
            <w:r w:rsidRPr="00F822AF">
              <w:rPr>
                <w:sz w:val="22"/>
                <w:szCs w:val="22"/>
                <w:lang w:val="en-US"/>
              </w:rPr>
              <w:t>Intel</w:t>
            </w:r>
            <w:r w:rsidRPr="00F822AF">
              <w:rPr>
                <w:sz w:val="22"/>
                <w:szCs w:val="22"/>
              </w:rPr>
              <w:t xml:space="preserve"> </w:t>
            </w:r>
            <w:proofErr w:type="spellStart"/>
            <w:r w:rsidRPr="00F822A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822AF">
              <w:rPr>
                <w:sz w:val="22"/>
                <w:szCs w:val="22"/>
              </w:rPr>
              <w:t>3 2100 3.1/2</w:t>
            </w:r>
            <w:r w:rsidRPr="00F822AF">
              <w:rPr>
                <w:sz w:val="22"/>
                <w:szCs w:val="22"/>
                <w:lang w:val="en-US"/>
              </w:rPr>
              <w:t>Gb</w:t>
            </w:r>
            <w:r w:rsidRPr="00F822AF">
              <w:rPr>
                <w:sz w:val="22"/>
                <w:szCs w:val="22"/>
              </w:rPr>
              <w:t>/500</w:t>
            </w:r>
            <w:r w:rsidRPr="00F822AF">
              <w:rPr>
                <w:sz w:val="22"/>
                <w:szCs w:val="22"/>
                <w:lang w:val="en-US"/>
              </w:rPr>
              <w:t>Gb</w:t>
            </w:r>
            <w:r w:rsidRPr="00F822AF">
              <w:rPr>
                <w:sz w:val="22"/>
                <w:szCs w:val="22"/>
              </w:rPr>
              <w:t>/</w:t>
            </w:r>
            <w:r w:rsidRPr="00F822AF">
              <w:rPr>
                <w:sz w:val="22"/>
                <w:szCs w:val="22"/>
                <w:lang w:val="en-US"/>
              </w:rPr>
              <w:t>LG</w:t>
            </w:r>
            <w:r w:rsidRPr="00F822AF">
              <w:rPr>
                <w:sz w:val="22"/>
                <w:szCs w:val="22"/>
              </w:rPr>
              <w:t xml:space="preserve"> </w:t>
            </w:r>
            <w:r w:rsidRPr="00F822AF">
              <w:rPr>
                <w:sz w:val="22"/>
                <w:szCs w:val="22"/>
                <w:lang w:val="en-US"/>
              </w:rPr>
              <w:t>L</w:t>
            </w:r>
            <w:r w:rsidRPr="00F822AF">
              <w:rPr>
                <w:sz w:val="22"/>
                <w:szCs w:val="22"/>
              </w:rPr>
              <w:t xml:space="preserve"> 1942 - 1шт., Проектор </w:t>
            </w:r>
            <w:proofErr w:type="spellStart"/>
            <w:r w:rsidRPr="00F822AF">
              <w:rPr>
                <w:sz w:val="22"/>
                <w:szCs w:val="22"/>
              </w:rPr>
              <w:t>Мультимедиф</w:t>
            </w:r>
            <w:proofErr w:type="spellEnd"/>
            <w:r w:rsidRPr="00F822AF">
              <w:rPr>
                <w:sz w:val="22"/>
                <w:szCs w:val="22"/>
              </w:rPr>
              <w:t xml:space="preserve"> </w:t>
            </w:r>
            <w:r w:rsidRPr="00F822AF">
              <w:rPr>
                <w:sz w:val="22"/>
                <w:szCs w:val="22"/>
                <w:lang w:val="en-US"/>
              </w:rPr>
              <w:t>Epson</w:t>
            </w:r>
            <w:r w:rsidRPr="00F822AF">
              <w:rPr>
                <w:sz w:val="22"/>
                <w:szCs w:val="22"/>
              </w:rPr>
              <w:t xml:space="preserve"> </w:t>
            </w:r>
            <w:r w:rsidRPr="00F822AF">
              <w:rPr>
                <w:sz w:val="22"/>
                <w:szCs w:val="22"/>
                <w:lang w:val="en-US"/>
              </w:rPr>
              <w:t>EB</w:t>
            </w:r>
            <w:r w:rsidRPr="00F822AF">
              <w:rPr>
                <w:sz w:val="22"/>
                <w:szCs w:val="22"/>
              </w:rPr>
              <w:t>-</w:t>
            </w:r>
            <w:r w:rsidRPr="00F822AF">
              <w:rPr>
                <w:sz w:val="22"/>
                <w:szCs w:val="22"/>
                <w:lang w:val="en-US"/>
              </w:rPr>
              <w:t>X</w:t>
            </w:r>
            <w:r w:rsidRPr="00F822AF">
              <w:rPr>
                <w:sz w:val="22"/>
                <w:szCs w:val="22"/>
              </w:rPr>
              <w:t xml:space="preserve">02 - 1 шт., Микшер усилитель  </w:t>
            </w:r>
            <w:proofErr w:type="spellStart"/>
            <w:r w:rsidRPr="00F822AF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F822AF">
              <w:rPr>
                <w:sz w:val="22"/>
                <w:szCs w:val="22"/>
              </w:rPr>
              <w:t xml:space="preserve"> </w:t>
            </w:r>
            <w:r w:rsidRPr="00F822AF">
              <w:rPr>
                <w:sz w:val="22"/>
                <w:szCs w:val="22"/>
                <w:lang w:val="en-US"/>
              </w:rPr>
              <w:t>TA</w:t>
            </w:r>
            <w:r w:rsidRPr="00F822AF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F822AF">
              <w:rPr>
                <w:sz w:val="22"/>
                <w:szCs w:val="22"/>
                <w:lang w:val="en-US"/>
              </w:rPr>
              <w:t>Hi</w:t>
            </w:r>
            <w:r w:rsidRPr="00F822AF">
              <w:rPr>
                <w:sz w:val="22"/>
                <w:szCs w:val="22"/>
              </w:rPr>
              <w:t>-</w:t>
            </w:r>
            <w:r w:rsidRPr="00F822AF">
              <w:rPr>
                <w:sz w:val="22"/>
                <w:szCs w:val="22"/>
                <w:lang w:val="en-US"/>
              </w:rPr>
              <w:t>Fi</w:t>
            </w:r>
            <w:r w:rsidRPr="00F822AF">
              <w:rPr>
                <w:sz w:val="22"/>
                <w:szCs w:val="22"/>
              </w:rPr>
              <w:t xml:space="preserve"> </w:t>
            </w:r>
            <w:r w:rsidRPr="00F822AF">
              <w:rPr>
                <w:sz w:val="22"/>
                <w:szCs w:val="22"/>
                <w:lang w:val="en-US"/>
              </w:rPr>
              <w:t>PRO</w:t>
            </w:r>
            <w:r w:rsidRPr="00F822AF">
              <w:rPr>
                <w:sz w:val="22"/>
                <w:szCs w:val="22"/>
              </w:rPr>
              <w:t xml:space="preserve"> </w:t>
            </w:r>
            <w:r w:rsidRPr="00F822AF">
              <w:rPr>
                <w:sz w:val="22"/>
                <w:szCs w:val="22"/>
                <w:lang w:val="en-US"/>
              </w:rPr>
              <w:t>MASK</w:t>
            </w:r>
            <w:r w:rsidRPr="00F822AF">
              <w:rPr>
                <w:sz w:val="22"/>
                <w:szCs w:val="22"/>
              </w:rPr>
              <w:t>6</w:t>
            </w:r>
            <w:r w:rsidRPr="00F822AF">
              <w:rPr>
                <w:sz w:val="22"/>
                <w:szCs w:val="22"/>
                <w:lang w:val="en-US"/>
              </w:rPr>
              <w:t>T</w:t>
            </w:r>
            <w:r w:rsidRPr="00F822AF">
              <w:rPr>
                <w:sz w:val="22"/>
                <w:szCs w:val="22"/>
              </w:rPr>
              <w:t>-</w:t>
            </w:r>
            <w:r w:rsidRPr="00F822AF">
              <w:rPr>
                <w:sz w:val="22"/>
                <w:szCs w:val="22"/>
                <w:lang w:val="en-US"/>
              </w:rPr>
              <w:t>W</w:t>
            </w:r>
            <w:r w:rsidRPr="00F822AF">
              <w:rPr>
                <w:sz w:val="22"/>
                <w:szCs w:val="22"/>
              </w:rPr>
              <w:t xml:space="preserve"> - 2 шт., Экран  с электроприводом </w:t>
            </w:r>
            <w:r w:rsidRPr="00F822AF">
              <w:rPr>
                <w:sz w:val="22"/>
                <w:szCs w:val="22"/>
                <w:lang w:val="en-US"/>
              </w:rPr>
              <w:t>Draper</w:t>
            </w:r>
            <w:r w:rsidRPr="00F822AF">
              <w:rPr>
                <w:sz w:val="22"/>
                <w:szCs w:val="22"/>
              </w:rPr>
              <w:t xml:space="preserve"> </w:t>
            </w:r>
            <w:r w:rsidRPr="00F822AF">
              <w:rPr>
                <w:sz w:val="22"/>
                <w:szCs w:val="22"/>
                <w:lang w:val="en-US"/>
              </w:rPr>
              <w:t>Baronet</w:t>
            </w:r>
            <w:r w:rsidRPr="00F822AF">
              <w:rPr>
                <w:sz w:val="22"/>
                <w:szCs w:val="22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4C89F7" w14:textId="77777777" w:rsidR="00803374" w:rsidRPr="00F822AF" w:rsidRDefault="00803374" w:rsidP="0024413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822A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822A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822A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822A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803374" w:rsidRPr="00F822AF" w14:paraId="1128B6C7" w14:textId="77777777" w:rsidTr="00803374">
        <w:tc>
          <w:tcPr>
            <w:tcW w:w="7797" w:type="dxa"/>
            <w:shd w:val="clear" w:color="auto" w:fill="auto"/>
          </w:tcPr>
          <w:p w14:paraId="718A4C65" w14:textId="17C86A88" w:rsidR="00803374" w:rsidRPr="00F822AF" w:rsidRDefault="00803374" w:rsidP="0024413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822AF">
              <w:rPr>
                <w:sz w:val="22"/>
                <w:szCs w:val="22"/>
              </w:rPr>
              <w:t>Ауд. 406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44130">
              <w:rPr>
                <w:sz w:val="22"/>
                <w:szCs w:val="22"/>
              </w:rPr>
              <w:t xml:space="preserve"> </w:t>
            </w:r>
            <w:r w:rsidRPr="00F822AF">
              <w:rPr>
                <w:sz w:val="22"/>
                <w:szCs w:val="22"/>
              </w:rPr>
              <w:t xml:space="preserve">Специализированная  мебель и оборудование: Учебная мебель на 36 посадочных мест; доска меловая - 1 шт.; тумба - 1 шт.; Компьютер </w:t>
            </w:r>
            <w:r w:rsidRPr="00F822AF">
              <w:rPr>
                <w:sz w:val="22"/>
                <w:szCs w:val="22"/>
                <w:lang w:val="en-US"/>
              </w:rPr>
              <w:t>Athlon</w:t>
            </w:r>
            <w:r w:rsidRPr="00F822AF">
              <w:rPr>
                <w:sz w:val="22"/>
                <w:szCs w:val="22"/>
              </w:rPr>
              <w:t xml:space="preserve"> 64 </w:t>
            </w:r>
            <w:r w:rsidRPr="00F822AF">
              <w:rPr>
                <w:sz w:val="22"/>
                <w:szCs w:val="22"/>
                <w:lang w:val="en-US"/>
              </w:rPr>
              <w:t>x</w:t>
            </w:r>
            <w:r w:rsidRPr="00F822AF">
              <w:rPr>
                <w:sz w:val="22"/>
                <w:szCs w:val="22"/>
              </w:rPr>
              <w:t>2 4400 2.3/4</w:t>
            </w:r>
            <w:r w:rsidRPr="00F822AF">
              <w:rPr>
                <w:sz w:val="22"/>
                <w:szCs w:val="22"/>
                <w:lang w:val="en-US"/>
              </w:rPr>
              <w:t>Gb</w:t>
            </w:r>
            <w:r w:rsidRPr="00F822AF">
              <w:rPr>
                <w:sz w:val="22"/>
                <w:szCs w:val="22"/>
              </w:rPr>
              <w:t>./150</w:t>
            </w:r>
            <w:r w:rsidRPr="00F822AF">
              <w:rPr>
                <w:sz w:val="22"/>
                <w:szCs w:val="22"/>
                <w:lang w:val="en-US"/>
              </w:rPr>
              <w:t>Gb</w:t>
            </w:r>
            <w:r w:rsidRPr="00F822AF">
              <w:rPr>
                <w:sz w:val="22"/>
                <w:szCs w:val="22"/>
              </w:rPr>
              <w:t xml:space="preserve"> - 1шт., Проектор цифровой </w:t>
            </w:r>
            <w:r w:rsidRPr="00F822AF">
              <w:rPr>
                <w:sz w:val="22"/>
                <w:szCs w:val="22"/>
                <w:lang w:val="en-US"/>
              </w:rPr>
              <w:t>Acer</w:t>
            </w:r>
            <w:r w:rsidRPr="00F822AF">
              <w:rPr>
                <w:sz w:val="22"/>
                <w:szCs w:val="22"/>
              </w:rPr>
              <w:t xml:space="preserve"> </w:t>
            </w:r>
            <w:r w:rsidRPr="00F822AF">
              <w:rPr>
                <w:sz w:val="22"/>
                <w:szCs w:val="22"/>
                <w:lang w:val="en-US"/>
              </w:rPr>
              <w:t>X</w:t>
            </w:r>
            <w:r w:rsidRPr="00F822AF">
              <w:rPr>
                <w:sz w:val="22"/>
                <w:szCs w:val="22"/>
              </w:rPr>
              <w:t xml:space="preserve">1240 - 1 шт., Колонки </w:t>
            </w:r>
            <w:r w:rsidRPr="00F822AF">
              <w:rPr>
                <w:sz w:val="22"/>
                <w:szCs w:val="22"/>
                <w:lang w:val="en-US"/>
              </w:rPr>
              <w:t>Hi</w:t>
            </w:r>
            <w:r w:rsidRPr="00F822AF">
              <w:rPr>
                <w:sz w:val="22"/>
                <w:szCs w:val="22"/>
              </w:rPr>
              <w:t>-</w:t>
            </w:r>
            <w:r w:rsidRPr="00F822AF">
              <w:rPr>
                <w:sz w:val="22"/>
                <w:szCs w:val="22"/>
                <w:lang w:val="en-US"/>
              </w:rPr>
              <w:t>Fi</w:t>
            </w:r>
            <w:r w:rsidRPr="00F822AF">
              <w:rPr>
                <w:sz w:val="22"/>
                <w:szCs w:val="22"/>
              </w:rPr>
              <w:t xml:space="preserve"> </w:t>
            </w:r>
            <w:r w:rsidRPr="00F822AF">
              <w:rPr>
                <w:sz w:val="22"/>
                <w:szCs w:val="22"/>
                <w:lang w:val="en-US"/>
              </w:rPr>
              <w:t>PRO</w:t>
            </w:r>
            <w:r w:rsidRPr="00F822AF">
              <w:rPr>
                <w:sz w:val="22"/>
                <w:szCs w:val="22"/>
              </w:rPr>
              <w:t xml:space="preserve"> </w:t>
            </w:r>
            <w:r w:rsidRPr="00F822AF">
              <w:rPr>
                <w:sz w:val="22"/>
                <w:szCs w:val="22"/>
                <w:lang w:val="en-US"/>
              </w:rPr>
              <w:t>MASK</w:t>
            </w:r>
            <w:r w:rsidRPr="00F822AF">
              <w:rPr>
                <w:sz w:val="22"/>
                <w:szCs w:val="22"/>
              </w:rPr>
              <w:t>6</w:t>
            </w:r>
            <w:r w:rsidRPr="00F822AF">
              <w:rPr>
                <w:sz w:val="22"/>
                <w:szCs w:val="22"/>
                <w:lang w:val="en-US"/>
              </w:rPr>
              <w:t>T</w:t>
            </w:r>
            <w:r w:rsidRPr="00F822AF">
              <w:rPr>
                <w:sz w:val="22"/>
                <w:szCs w:val="22"/>
              </w:rPr>
              <w:t>-</w:t>
            </w:r>
            <w:r w:rsidRPr="00F822AF">
              <w:rPr>
                <w:sz w:val="22"/>
                <w:szCs w:val="22"/>
                <w:lang w:val="en-US"/>
              </w:rPr>
              <w:t>W</w:t>
            </w:r>
            <w:r w:rsidRPr="00F822AF">
              <w:rPr>
                <w:sz w:val="22"/>
                <w:szCs w:val="22"/>
              </w:rPr>
              <w:t xml:space="preserve"> (2 шт.) - 1 шт., Экран </w:t>
            </w:r>
            <w:proofErr w:type="spellStart"/>
            <w:r w:rsidRPr="00F822AF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F822AF">
              <w:rPr>
                <w:sz w:val="22"/>
                <w:szCs w:val="22"/>
              </w:rPr>
              <w:t xml:space="preserve"> </w:t>
            </w:r>
            <w:r w:rsidRPr="00F822AF">
              <w:rPr>
                <w:sz w:val="22"/>
                <w:szCs w:val="22"/>
                <w:lang w:val="en-US"/>
              </w:rPr>
              <w:t>Compact</w:t>
            </w:r>
            <w:r w:rsidRPr="00F822AF">
              <w:rPr>
                <w:sz w:val="22"/>
                <w:szCs w:val="22"/>
              </w:rPr>
              <w:t xml:space="preserve"> </w:t>
            </w:r>
            <w:proofErr w:type="spellStart"/>
            <w:r w:rsidRPr="00F822AF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F822AF">
              <w:rPr>
                <w:sz w:val="22"/>
                <w:szCs w:val="22"/>
              </w:rPr>
              <w:t xml:space="preserve"> 153</w:t>
            </w:r>
            <w:r w:rsidRPr="00F822AF">
              <w:rPr>
                <w:sz w:val="22"/>
                <w:szCs w:val="22"/>
                <w:lang w:val="en-US"/>
              </w:rPr>
              <w:t>x</w:t>
            </w:r>
            <w:r w:rsidRPr="00F822AF">
              <w:rPr>
                <w:sz w:val="22"/>
                <w:szCs w:val="22"/>
              </w:rPr>
              <w:t xml:space="preserve">200 </w:t>
            </w:r>
            <w:r w:rsidRPr="00F822AF">
              <w:rPr>
                <w:sz w:val="22"/>
                <w:szCs w:val="22"/>
                <w:lang w:val="en-US"/>
              </w:rPr>
              <w:t>c</w:t>
            </w:r>
            <w:r w:rsidRPr="00F822AF">
              <w:rPr>
                <w:sz w:val="22"/>
                <w:szCs w:val="22"/>
              </w:rPr>
              <w:t xml:space="preserve">м </w:t>
            </w:r>
            <w:r w:rsidRPr="00F822AF">
              <w:rPr>
                <w:sz w:val="22"/>
                <w:szCs w:val="22"/>
                <w:lang w:val="en-US"/>
              </w:rPr>
              <w:t>M</w:t>
            </w:r>
            <w:r w:rsidRPr="00F822AF">
              <w:rPr>
                <w:sz w:val="22"/>
                <w:szCs w:val="22"/>
              </w:rPr>
              <w:t>а</w:t>
            </w:r>
            <w:proofErr w:type="spellStart"/>
            <w:r w:rsidRPr="00F822AF">
              <w:rPr>
                <w:sz w:val="22"/>
                <w:szCs w:val="22"/>
                <w:lang w:val="en-US"/>
              </w:rPr>
              <w:t>tt</w:t>
            </w:r>
            <w:proofErr w:type="spellEnd"/>
            <w:r w:rsidRPr="00F822AF">
              <w:rPr>
                <w:sz w:val="22"/>
                <w:szCs w:val="22"/>
              </w:rPr>
              <w:t xml:space="preserve">е </w:t>
            </w:r>
            <w:r w:rsidRPr="00F822AF">
              <w:rPr>
                <w:sz w:val="22"/>
                <w:szCs w:val="22"/>
                <w:lang w:val="en-US"/>
              </w:rPr>
              <w:t>White</w:t>
            </w:r>
            <w:r w:rsidRPr="00F822AF">
              <w:rPr>
                <w:sz w:val="22"/>
                <w:szCs w:val="22"/>
              </w:rPr>
              <w:t xml:space="preserve"> </w:t>
            </w:r>
            <w:r w:rsidRPr="00F822AF">
              <w:rPr>
                <w:sz w:val="22"/>
                <w:szCs w:val="22"/>
                <w:lang w:val="en-US"/>
              </w:rPr>
              <w:t>S</w:t>
            </w:r>
            <w:r w:rsidRPr="00F822A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1A1A44B" w14:textId="77777777" w:rsidR="00803374" w:rsidRPr="00F822AF" w:rsidRDefault="00803374" w:rsidP="0024413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822A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F822A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F822A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F822AF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5F9083" w:rsidR="002C735C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2AC7C172" w14:textId="4C5503C9" w:rsidR="004F25F1" w:rsidRDefault="004F25F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</w:p>
    <w:p w14:paraId="747F19E5" w14:textId="4B116B44" w:rsidR="004F25F1" w:rsidRDefault="004F25F1" w:rsidP="004F25F1"/>
    <w:p w14:paraId="764CD9F4" w14:textId="01D15220" w:rsidR="004F25F1" w:rsidRDefault="004F25F1" w:rsidP="004F25F1"/>
    <w:p w14:paraId="564847D3" w14:textId="42821DF5" w:rsidR="004F25F1" w:rsidRDefault="004F25F1" w:rsidP="004F25F1"/>
    <w:p w14:paraId="14C42217" w14:textId="435C76EA" w:rsidR="004F25F1" w:rsidRDefault="004F25F1" w:rsidP="004F25F1"/>
    <w:p w14:paraId="4D4ACF71" w14:textId="7EAB98FA" w:rsidR="00244130" w:rsidRDefault="00244130">
      <w:r>
        <w:br w:type="page"/>
      </w:r>
    </w:p>
    <w:p w14:paraId="1818AA28" w14:textId="77777777" w:rsidR="004F25F1" w:rsidRPr="004F25F1" w:rsidRDefault="004F25F1" w:rsidP="004F25F1"/>
    <w:p w14:paraId="003B87C6" w14:textId="2B63B29B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адаптации промышленных предприятий.</w:t>
            </w:r>
          </w:p>
        </w:tc>
      </w:tr>
      <w:tr w:rsidR="009E6058" w14:paraId="4AFC3D14" w14:textId="77777777" w:rsidTr="00F00293">
        <w:tc>
          <w:tcPr>
            <w:tcW w:w="562" w:type="dxa"/>
          </w:tcPr>
          <w:p w14:paraId="7BC144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06DAFC0" w14:textId="77777777" w:rsidR="009E6058" w:rsidRPr="008033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374">
              <w:rPr>
                <w:sz w:val="23"/>
                <w:szCs w:val="23"/>
              </w:rPr>
              <w:t>Функции, задачи и цели адаптации предприятий.</w:t>
            </w:r>
          </w:p>
        </w:tc>
      </w:tr>
      <w:tr w:rsidR="009E6058" w14:paraId="68D10CEF" w14:textId="77777777" w:rsidTr="00F00293">
        <w:tc>
          <w:tcPr>
            <w:tcW w:w="562" w:type="dxa"/>
          </w:tcPr>
          <w:p w14:paraId="49C00A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75CA920" w14:textId="1B64A618" w:rsidR="009E6058" w:rsidRPr="008033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374">
              <w:rPr>
                <w:sz w:val="23"/>
                <w:szCs w:val="23"/>
              </w:rPr>
              <w:t>Интерпретация процесса адаптации: способы адаптации.</w:t>
            </w:r>
          </w:p>
        </w:tc>
      </w:tr>
      <w:tr w:rsidR="009E6058" w14:paraId="535ABE9D" w14:textId="77777777" w:rsidTr="00F00293">
        <w:tc>
          <w:tcPr>
            <w:tcW w:w="562" w:type="dxa"/>
          </w:tcPr>
          <w:p w14:paraId="36EA24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F8C45B3" w14:textId="7D526610" w:rsidR="009E6058" w:rsidRPr="008033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374">
              <w:rPr>
                <w:sz w:val="23"/>
                <w:szCs w:val="23"/>
              </w:rPr>
              <w:t>Типы адаптаций в рамках концепции устойчивого развития предприятия</w:t>
            </w:r>
            <w:r w:rsidR="004F25F1">
              <w:rPr>
                <w:sz w:val="23"/>
                <w:szCs w:val="23"/>
              </w:rPr>
              <w:t>.</w:t>
            </w:r>
          </w:p>
        </w:tc>
      </w:tr>
      <w:tr w:rsidR="009E6058" w14:paraId="623D82F6" w14:textId="77777777" w:rsidTr="00F00293">
        <w:tc>
          <w:tcPr>
            <w:tcW w:w="562" w:type="dxa"/>
          </w:tcPr>
          <w:p w14:paraId="5B4F7E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3A2A917" w14:textId="5D2280E7" w:rsidR="009E6058" w:rsidRPr="004F25F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Инфраструктурная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адаптация</w:t>
            </w:r>
            <w:proofErr w:type="spellEnd"/>
            <w:r w:rsidR="004F25F1">
              <w:rPr>
                <w:sz w:val="23"/>
                <w:szCs w:val="23"/>
              </w:rPr>
              <w:t>.</w:t>
            </w:r>
          </w:p>
        </w:tc>
      </w:tr>
      <w:tr w:rsidR="009E6058" w14:paraId="65197478" w14:textId="77777777" w:rsidTr="00F00293">
        <w:tc>
          <w:tcPr>
            <w:tcW w:w="562" w:type="dxa"/>
          </w:tcPr>
          <w:p w14:paraId="6CD60CA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AAF6097" w14:textId="0FB7F8F6" w:rsidR="009E6058" w:rsidRPr="008033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374">
              <w:rPr>
                <w:sz w:val="23"/>
                <w:szCs w:val="23"/>
              </w:rPr>
              <w:t>Инновации как способ достижения кардинальных улучшений в производительности и эффективности деятельности промышленных предприятий ОПК</w:t>
            </w:r>
            <w:r w:rsidR="004F25F1">
              <w:rPr>
                <w:sz w:val="23"/>
                <w:szCs w:val="23"/>
              </w:rPr>
              <w:t>.</w:t>
            </w:r>
          </w:p>
        </w:tc>
      </w:tr>
      <w:tr w:rsidR="009E6058" w14:paraId="25C8D6D5" w14:textId="77777777" w:rsidTr="00F00293">
        <w:tc>
          <w:tcPr>
            <w:tcW w:w="562" w:type="dxa"/>
          </w:tcPr>
          <w:p w14:paraId="1C9603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21E770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инноваций.</w:t>
            </w:r>
          </w:p>
        </w:tc>
      </w:tr>
      <w:tr w:rsidR="009E6058" w14:paraId="7F59B8C2" w14:textId="77777777" w:rsidTr="00F00293">
        <w:tc>
          <w:tcPr>
            <w:tcW w:w="562" w:type="dxa"/>
          </w:tcPr>
          <w:p w14:paraId="24E65E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4D58B9C" w14:textId="1FD69D15" w:rsidR="009E6058" w:rsidRPr="008033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374">
              <w:rPr>
                <w:sz w:val="23"/>
                <w:szCs w:val="23"/>
              </w:rPr>
              <w:t>Организация процесса разработки продуктовых инноваций на предприятиях ОПК</w:t>
            </w:r>
            <w:r w:rsidR="004F25F1">
              <w:rPr>
                <w:sz w:val="23"/>
                <w:szCs w:val="23"/>
              </w:rPr>
              <w:t>.</w:t>
            </w:r>
          </w:p>
        </w:tc>
      </w:tr>
      <w:tr w:rsidR="009E6058" w14:paraId="55DA1121" w14:textId="77777777" w:rsidTr="00F00293">
        <w:tc>
          <w:tcPr>
            <w:tcW w:w="562" w:type="dxa"/>
          </w:tcPr>
          <w:p w14:paraId="3011E9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A39C8D3" w14:textId="7F44A2A8" w:rsidR="009E6058" w:rsidRPr="008033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374">
              <w:rPr>
                <w:sz w:val="23"/>
                <w:szCs w:val="23"/>
              </w:rPr>
              <w:t>Задачи и принципы организации освоения производства инноваций.</w:t>
            </w:r>
          </w:p>
        </w:tc>
      </w:tr>
      <w:tr w:rsidR="009E6058" w14:paraId="7890147E" w14:textId="77777777" w:rsidTr="00F00293">
        <w:tc>
          <w:tcPr>
            <w:tcW w:w="562" w:type="dxa"/>
          </w:tcPr>
          <w:p w14:paraId="29D00DF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DB44A38" w14:textId="77777777" w:rsidR="009E6058" w:rsidRPr="008033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374">
              <w:rPr>
                <w:sz w:val="23"/>
                <w:szCs w:val="23"/>
              </w:rPr>
              <w:t>Структура цикла создания и освоения продуктовых инноваций.</w:t>
            </w:r>
          </w:p>
        </w:tc>
      </w:tr>
      <w:tr w:rsidR="009E6058" w14:paraId="026474A2" w14:textId="77777777" w:rsidTr="00F00293">
        <w:tc>
          <w:tcPr>
            <w:tcW w:w="562" w:type="dxa"/>
          </w:tcPr>
          <w:p w14:paraId="4A6F10E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1E8FDFC" w14:textId="0721133A" w:rsidR="009E6058" w:rsidRPr="008033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374">
              <w:rPr>
                <w:sz w:val="23"/>
                <w:szCs w:val="23"/>
              </w:rPr>
              <w:t>Система организации ускоренного освоения инноваций на предприятиях ОПК</w:t>
            </w:r>
            <w:r w:rsidR="00803374">
              <w:rPr>
                <w:sz w:val="23"/>
                <w:szCs w:val="23"/>
              </w:rPr>
              <w:t>.</w:t>
            </w:r>
          </w:p>
        </w:tc>
      </w:tr>
      <w:tr w:rsidR="009E6058" w14:paraId="45140A7B" w14:textId="77777777" w:rsidTr="00F00293">
        <w:tc>
          <w:tcPr>
            <w:tcW w:w="562" w:type="dxa"/>
          </w:tcPr>
          <w:p w14:paraId="62DB14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9A61F86" w14:textId="77777777" w:rsidR="009E6058" w:rsidRPr="008033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374">
              <w:rPr>
                <w:sz w:val="23"/>
                <w:szCs w:val="23"/>
              </w:rPr>
              <w:t>Факторы, обусловливающие разработку и выведение на рынок нового продукта.</w:t>
            </w:r>
          </w:p>
        </w:tc>
      </w:tr>
      <w:tr w:rsidR="009E6058" w14:paraId="4C91E18E" w14:textId="77777777" w:rsidTr="00F00293">
        <w:tc>
          <w:tcPr>
            <w:tcW w:w="562" w:type="dxa"/>
          </w:tcPr>
          <w:p w14:paraId="2CE2F05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92C1E44" w14:textId="77777777" w:rsidR="009E6058" w:rsidRPr="008033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374">
              <w:rPr>
                <w:sz w:val="23"/>
                <w:szCs w:val="23"/>
              </w:rPr>
              <w:t>Причины ускорения темпа и сокращения длительности цикла разработки продуктовых инноваций на предприятиях ОПК</w:t>
            </w:r>
          </w:p>
        </w:tc>
      </w:tr>
      <w:tr w:rsidR="009E6058" w14:paraId="0BE5DDC4" w14:textId="77777777" w:rsidTr="00F00293">
        <w:tc>
          <w:tcPr>
            <w:tcW w:w="562" w:type="dxa"/>
          </w:tcPr>
          <w:p w14:paraId="1386F0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AB34EE1" w14:textId="77777777" w:rsidR="009E6058" w:rsidRPr="008033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374">
              <w:rPr>
                <w:sz w:val="23"/>
                <w:szCs w:val="23"/>
              </w:rPr>
              <w:t>Основные понятия современной концепции промышленного маркетинга.</w:t>
            </w:r>
          </w:p>
        </w:tc>
      </w:tr>
      <w:tr w:rsidR="009E6058" w14:paraId="4D8556EE" w14:textId="77777777" w:rsidTr="00F00293">
        <w:tc>
          <w:tcPr>
            <w:tcW w:w="562" w:type="dxa"/>
          </w:tcPr>
          <w:p w14:paraId="0C795B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6B37467" w14:textId="77777777" w:rsidR="009E6058" w:rsidRPr="008033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374">
              <w:rPr>
                <w:sz w:val="23"/>
                <w:szCs w:val="23"/>
              </w:rPr>
              <w:t>Особенности концепций, ориентированных на производство и на рынок.</w:t>
            </w:r>
          </w:p>
        </w:tc>
      </w:tr>
      <w:tr w:rsidR="009E6058" w14:paraId="65B49176" w14:textId="77777777" w:rsidTr="00F00293">
        <w:tc>
          <w:tcPr>
            <w:tcW w:w="562" w:type="dxa"/>
          </w:tcPr>
          <w:p w14:paraId="0F64B5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587CC47" w14:textId="77777777" w:rsidR="009E6058" w:rsidRPr="008033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374">
              <w:rPr>
                <w:sz w:val="23"/>
                <w:szCs w:val="23"/>
              </w:rPr>
              <w:t>Функции, задачи и цели маркетинга на промышленном предприятии.</w:t>
            </w:r>
          </w:p>
        </w:tc>
      </w:tr>
      <w:tr w:rsidR="009E6058" w14:paraId="3BC2A5AA" w14:textId="77777777" w:rsidTr="00F00293">
        <w:tc>
          <w:tcPr>
            <w:tcW w:w="562" w:type="dxa"/>
          </w:tcPr>
          <w:p w14:paraId="5B3D5B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BF0B0FC" w14:textId="77777777" w:rsidR="009E6058" w:rsidRPr="008033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374">
              <w:rPr>
                <w:sz w:val="23"/>
                <w:szCs w:val="23"/>
              </w:rPr>
              <w:t>Аналитическая функция маркетинга на предприятии.</w:t>
            </w:r>
          </w:p>
        </w:tc>
      </w:tr>
      <w:tr w:rsidR="009E6058" w14:paraId="589DD83B" w14:textId="77777777" w:rsidTr="00F00293">
        <w:tc>
          <w:tcPr>
            <w:tcW w:w="562" w:type="dxa"/>
          </w:tcPr>
          <w:p w14:paraId="355A36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0F2AB2D" w14:textId="77777777" w:rsidR="009E6058" w:rsidRPr="008033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374">
              <w:rPr>
                <w:sz w:val="23"/>
                <w:szCs w:val="23"/>
              </w:rPr>
              <w:t>Этапы развития и принципы маркетинга.</w:t>
            </w:r>
          </w:p>
        </w:tc>
      </w:tr>
      <w:tr w:rsidR="009E6058" w14:paraId="336578F5" w14:textId="77777777" w:rsidTr="00F00293">
        <w:tc>
          <w:tcPr>
            <w:tcW w:w="562" w:type="dxa"/>
          </w:tcPr>
          <w:p w14:paraId="3A7D25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E043B5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Современные концепции маркетинга.</w:t>
            </w:r>
          </w:p>
        </w:tc>
      </w:tr>
      <w:tr w:rsidR="009E6058" w14:paraId="590659F0" w14:textId="77777777" w:rsidTr="00F00293">
        <w:tc>
          <w:tcPr>
            <w:tcW w:w="562" w:type="dxa"/>
          </w:tcPr>
          <w:p w14:paraId="56DE2E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4B1EE0E" w14:textId="77777777" w:rsidR="009E6058" w:rsidRPr="008033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374">
              <w:rPr>
                <w:sz w:val="23"/>
                <w:szCs w:val="23"/>
              </w:rPr>
              <w:t>Подходы к определению промышленного маркетинга: классический, основанный на разделении маркетинга по стадиям воспроизводства, основанный на разделении маркетинга в зависимости от вида покупателя (цели покупки).</w:t>
            </w:r>
          </w:p>
        </w:tc>
      </w:tr>
      <w:tr w:rsidR="009E6058" w14:paraId="18FEC7AE" w14:textId="77777777" w:rsidTr="00F00293">
        <w:tc>
          <w:tcPr>
            <w:tcW w:w="562" w:type="dxa"/>
          </w:tcPr>
          <w:p w14:paraId="63B537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A242DD3" w14:textId="77777777" w:rsidR="009E6058" w:rsidRPr="008033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374">
              <w:rPr>
                <w:sz w:val="23"/>
                <w:szCs w:val="23"/>
              </w:rPr>
              <w:t>Структура промышленного рынка. Принципы и особенности промышленного маркетинга.</w:t>
            </w:r>
          </w:p>
        </w:tc>
      </w:tr>
      <w:tr w:rsidR="009E6058" w14:paraId="499EB880" w14:textId="77777777" w:rsidTr="00F00293">
        <w:tc>
          <w:tcPr>
            <w:tcW w:w="562" w:type="dxa"/>
          </w:tcPr>
          <w:p w14:paraId="013F11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B8ADF20" w14:textId="77777777" w:rsidR="009E6058" w:rsidRPr="008033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374">
              <w:rPr>
                <w:sz w:val="23"/>
                <w:szCs w:val="23"/>
              </w:rPr>
              <w:t>Типы и особенности участников промышленного рынка. Характеристика спроса на промышленном рынке.</w:t>
            </w:r>
          </w:p>
        </w:tc>
      </w:tr>
      <w:tr w:rsidR="009E6058" w14:paraId="2E65A65F" w14:textId="77777777" w:rsidTr="00F00293">
        <w:tc>
          <w:tcPr>
            <w:tcW w:w="562" w:type="dxa"/>
          </w:tcPr>
          <w:p w14:paraId="6918DE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A29BDDC" w14:textId="77777777" w:rsidR="009E6058" w:rsidRPr="008033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374">
              <w:rPr>
                <w:sz w:val="23"/>
                <w:szCs w:val="23"/>
              </w:rPr>
              <w:t>Особенности организации и проведения маркетинговых исследований на промышленном рынке.</w:t>
            </w:r>
          </w:p>
        </w:tc>
      </w:tr>
      <w:tr w:rsidR="009E6058" w14:paraId="468EB94F" w14:textId="77777777" w:rsidTr="00F00293">
        <w:tc>
          <w:tcPr>
            <w:tcW w:w="562" w:type="dxa"/>
          </w:tcPr>
          <w:p w14:paraId="0CAC51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9B88337" w14:textId="77777777" w:rsidR="009E6058" w:rsidRPr="008033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374">
              <w:rPr>
                <w:sz w:val="23"/>
                <w:szCs w:val="23"/>
              </w:rPr>
              <w:t>Особенности сегментации и основные подходы к выявлению рыночных ниш компании на В2В-рынке.</w:t>
            </w:r>
          </w:p>
        </w:tc>
      </w:tr>
      <w:tr w:rsidR="009E6058" w14:paraId="6C5C9229" w14:textId="77777777" w:rsidTr="00F00293">
        <w:tc>
          <w:tcPr>
            <w:tcW w:w="562" w:type="dxa"/>
          </w:tcPr>
          <w:p w14:paraId="6C67ED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A1CC272" w14:textId="1AEB45DB" w:rsidR="009E6058" w:rsidRPr="008033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374">
              <w:rPr>
                <w:sz w:val="23"/>
                <w:szCs w:val="23"/>
              </w:rPr>
              <w:t>Сегментация рынка промышленной продукции. Основные критерии и признаки сегментации рынка: географические, социокультурные, демографические, социологические, поведенческие.</w:t>
            </w:r>
          </w:p>
        </w:tc>
      </w:tr>
      <w:tr w:rsidR="009E6058" w14:paraId="7B8C2094" w14:textId="77777777" w:rsidTr="00F00293">
        <w:tc>
          <w:tcPr>
            <w:tcW w:w="562" w:type="dxa"/>
          </w:tcPr>
          <w:p w14:paraId="36602D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2C5063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03374">
              <w:rPr>
                <w:sz w:val="23"/>
                <w:szCs w:val="23"/>
              </w:rPr>
              <w:t xml:space="preserve">Методы сегментирования рынков. Построение дерева сегментации и выбор мишени. </w:t>
            </w:r>
            <w:proofErr w:type="spellStart"/>
            <w:r>
              <w:rPr>
                <w:sz w:val="23"/>
                <w:szCs w:val="23"/>
                <w:lang w:val="en-US"/>
              </w:rPr>
              <w:t>Критерии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оценки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привлекательности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сегмента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367D3CC" w14:textId="77777777" w:rsidTr="00F00293">
        <w:tc>
          <w:tcPr>
            <w:tcW w:w="562" w:type="dxa"/>
          </w:tcPr>
          <w:p w14:paraId="49CABB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17DD52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Сегментирование рынка промышленных покупателей.</w:t>
            </w:r>
          </w:p>
        </w:tc>
      </w:tr>
      <w:tr w:rsidR="009E6058" w14:paraId="686A1091" w14:textId="77777777" w:rsidTr="00F00293">
        <w:tc>
          <w:tcPr>
            <w:tcW w:w="562" w:type="dxa"/>
          </w:tcPr>
          <w:p w14:paraId="513518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CFF4795" w14:textId="77777777" w:rsidR="009E6058" w:rsidRPr="008033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374">
              <w:rPr>
                <w:sz w:val="23"/>
                <w:szCs w:val="23"/>
              </w:rPr>
              <w:t>Позиционирование товара: назначение, способы позиционирования.</w:t>
            </w:r>
          </w:p>
        </w:tc>
      </w:tr>
      <w:tr w:rsidR="009E6058" w14:paraId="6A9C5C18" w14:textId="77777777" w:rsidTr="00F00293">
        <w:tc>
          <w:tcPr>
            <w:tcW w:w="562" w:type="dxa"/>
          </w:tcPr>
          <w:p w14:paraId="480A8B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78A2AE4" w14:textId="77777777" w:rsidR="009E6058" w:rsidRPr="008033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374">
              <w:rPr>
                <w:sz w:val="23"/>
                <w:szCs w:val="23"/>
              </w:rPr>
              <w:t>Карта позиционирования и характеристики для ее построения.</w:t>
            </w:r>
          </w:p>
        </w:tc>
      </w:tr>
      <w:tr w:rsidR="009E6058" w14:paraId="74A2CEEE" w14:textId="77777777" w:rsidTr="00F00293">
        <w:tc>
          <w:tcPr>
            <w:tcW w:w="562" w:type="dxa"/>
          </w:tcPr>
          <w:p w14:paraId="0B85FA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DF394DE" w14:textId="77777777" w:rsidR="009E6058" w:rsidRPr="00803374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374">
              <w:rPr>
                <w:sz w:val="23"/>
                <w:szCs w:val="23"/>
              </w:rPr>
              <w:t>Выбор стратегии охвата рынка (</w:t>
            </w:r>
            <w:proofErr w:type="spellStart"/>
            <w:r w:rsidRPr="00803374">
              <w:rPr>
                <w:sz w:val="23"/>
                <w:szCs w:val="23"/>
              </w:rPr>
              <w:t>недиференцированного</w:t>
            </w:r>
            <w:proofErr w:type="spellEnd"/>
            <w:r w:rsidRPr="00803374">
              <w:rPr>
                <w:sz w:val="23"/>
                <w:szCs w:val="23"/>
              </w:rPr>
              <w:t>, дифференцированного, концентрированного маркетинга).</w:t>
            </w:r>
          </w:p>
        </w:tc>
      </w:tr>
    </w:tbl>
    <w:p w14:paraId="7DAFBE47" w14:textId="0754EC73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FFFA5A2" w14:textId="6D8217FB" w:rsidR="004F25F1" w:rsidRDefault="004F25F1" w:rsidP="00523021">
      <w:pPr>
        <w:pStyle w:val="Default"/>
        <w:spacing w:after="30"/>
        <w:jc w:val="both"/>
        <w:rPr>
          <w:sz w:val="23"/>
          <w:szCs w:val="23"/>
        </w:rPr>
      </w:pPr>
    </w:p>
    <w:p w14:paraId="32DEFA1C" w14:textId="77777777" w:rsidR="004F25F1" w:rsidRDefault="004F25F1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6D42DE0E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Государственное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регулирование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инновационной деятельности.</w:t>
            </w:r>
          </w:p>
        </w:tc>
      </w:tr>
      <w:tr w:rsidR="00AD3A54" w14:paraId="0A896AFE" w14:textId="77777777" w:rsidTr="00F00293">
        <w:tc>
          <w:tcPr>
            <w:tcW w:w="562" w:type="dxa"/>
          </w:tcPr>
          <w:p w14:paraId="24E968D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967B4A2" w14:textId="381D79C9" w:rsidR="00AD3A54" w:rsidRPr="0080337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374">
              <w:rPr>
                <w:sz w:val="23"/>
                <w:szCs w:val="23"/>
              </w:rPr>
              <w:t>Инновации как важный фактор экономического развития страны</w:t>
            </w:r>
            <w:r w:rsidR="00803374">
              <w:rPr>
                <w:sz w:val="23"/>
                <w:szCs w:val="23"/>
              </w:rPr>
              <w:t>.</w:t>
            </w:r>
          </w:p>
        </w:tc>
      </w:tr>
      <w:tr w:rsidR="00AD3A54" w14:paraId="392AA582" w14:textId="77777777" w:rsidTr="00F00293">
        <w:tc>
          <w:tcPr>
            <w:tcW w:w="562" w:type="dxa"/>
          </w:tcPr>
          <w:p w14:paraId="54DA585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77B8859" w14:textId="73187503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Организация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инновационного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D3A54" w14:paraId="0238588E" w14:textId="77777777" w:rsidTr="00F00293">
        <w:tc>
          <w:tcPr>
            <w:tcW w:w="562" w:type="dxa"/>
          </w:tcPr>
          <w:p w14:paraId="341C4AA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C6823F6" w14:textId="5DD5E29E" w:rsidR="00AD3A54" w:rsidRPr="0080337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374">
              <w:rPr>
                <w:sz w:val="23"/>
                <w:szCs w:val="23"/>
              </w:rPr>
              <w:t>Типы адаптаций в рамках концепции устойчивого развития предприятия</w:t>
            </w:r>
            <w:r w:rsidR="00803374">
              <w:rPr>
                <w:sz w:val="23"/>
                <w:szCs w:val="23"/>
              </w:rPr>
              <w:t>.</w:t>
            </w:r>
          </w:p>
        </w:tc>
      </w:tr>
      <w:tr w:rsidR="00AD3A54" w14:paraId="0FE9570B" w14:textId="77777777" w:rsidTr="00F00293">
        <w:tc>
          <w:tcPr>
            <w:tcW w:w="562" w:type="dxa"/>
          </w:tcPr>
          <w:p w14:paraId="46A9FE4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28DAB18" w14:textId="7163B5FD" w:rsidR="00AD3A54" w:rsidRPr="0080337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Обеспечение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долгосрочной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устойчивости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предприятия</w:t>
            </w:r>
            <w:proofErr w:type="spellEnd"/>
            <w:r w:rsidR="00803374">
              <w:rPr>
                <w:sz w:val="23"/>
                <w:szCs w:val="23"/>
              </w:rPr>
              <w:t>.</w:t>
            </w:r>
          </w:p>
        </w:tc>
      </w:tr>
      <w:tr w:rsidR="00AD3A54" w14:paraId="3FF39554" w14:textId="77777777" w:rsidTr="00F00293">
        <w:tc>
          <w:tcPr>
            <w:tcW w:w="562" w:type="dxa"/>
          </w:tcPr>
          <w:p w14:paraId="05BCF1A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C8E738C" w14:textId="1949AF03" w:rsidR="00AD3A54" w:rsidRPr="0080337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инновационного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проектирования</w:t>
            </w:r>
            <w:r w:rsidR="00803374">
              <w:rPr>
                <w:sz w:val="23"/>
                <w:szCs w:val="23"/>
              </w:rPr>
              <w:t>.</w:t>
            </w:r>
          </w:p>
        </w:tc>
      </w:tr>
      <w:tr w:rsidR="00AD3A54" w14:paraId="07C57CDD" w14:textId="77777777" w:rsidTr="00F00293">
        <w:tc>
          <w:tcPr>
            <w:tcW w:w="562" w:type="dxa"/>
          </w:tcPr>
          <w:p w14:paraId="7EB49EB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238CAB5" w14:textId="3ACBC28F" w:rsidR="00AD3A54" w:rsidRPr="0080337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Моделирование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адаптации</w:t>
            </w:r>
            <w:proofErr w:type="spellEnd"/>
            <w:r w:rsidR="00803374">
              <w:rPr>
                <w:sz w:val="23"/>
                <w:szCs w:val="23"/>
              </w:rPr>
              <w:t>.</w:t>
            </w:r>
          </w:p>
        </w:tc>
      </w:tr>
      <w:tr w:rsidR="00AD3A54" w14:paraId="7180497C" w14:textId="77777777" w:rsidTr="00F00293">
        <w:tc>
          <w:tcPr>
            <w:tcW w:w="562" w:type="dxa"/>
          </w:tcPr>
          <w:p w14:paraId="3E53EE8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4F3368B" w14:textId="35F3B1D4" w:rsidR="00AD3A54" w:rsidRPr="0080337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Инфраструктурная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адаптация</w:t>
            </w:r>
            <w:proofErr w:type="spellEnd"/>
            <w:r w:rsidR="00803374">
              <w:rPr>
                <w:sz w:val="23"/>
                <w:szCs w:val="23"/>
              </w:rPr>
              <w:t>.</w:t>
            </w:r>
          </w:p>
        </w:tc>
      </w:tr>
      <w:tr w:rsidR="00AD3A54" w14:paraId="3EE00193" w14:textId="77777777" w:rsidTr="00F00293">
        <w:tc>
          <w:tcPr>
            <w:tcW w:w="562" w:type="dxa"/>
          </w:tcPr>
          <w:p w14:paraId="619015D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FA2428D" w14:textId="60F9EF99" w:rsidR="00AD3A54" w:rsidRPr="0080337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374">
              <w:rPr>
                <w:sz w:val="23"/>
                <w:szCs w:val="23"/>
              </w:rPr>
              <w:t>Корпоративная культура и инновационная активность предприятия</w:t>
            </w:r>
            <w:r w:rsidR="00803374">
              <w:rPr>
                <w:sz w:val="23"/>
                <w:szCs w:val="23"/>
              </w:rPr>
              <w:t>.</w:t>
            </w:r>
          </w:p>
        </w:tc>
      </w:tr>
      <w:tr w:rsidR="00AD3A54" w14:paraId="4786AA8E" w14:textId="77777777" w:rsidTr="00F00293">
        <w:tc>
          <w:tcPr>
            <w:tcW w:w="562" w:type="dxa"/>
          </w:tcPr>
          <w:p w14:paraId="32A9430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27D99EC" w14:textId="6F69BBC3" w:rsidR="00AD3A54" w:rsidRPr="0080337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03374">
              <w:rPr>
                <w:sz w:val="23"/>
                <w:szCs w:val="23"/>
              </w:rPr>
              <w:t>Стратегии генерации знаний в процессе адаптации предприятия</w:t>
            </w:r>
            <w:r w:rsidR="00803374">
              <w:rPr>
                <w:sz w:val="23"/>
                <w:szCs w:val="23"/>
              </w:rPr>
              <w:t>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F2A09" w14:paraId="30A910D4" w14:textId="77777777" w:rsidTr="005D230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37C9F" w14:textId="77777777" w:rsidR="008F2A09" w:rsidRDefault="008F2A09" w:rsidP="005D230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A9CA" w14:textId="77777777" w:rsidR="008F2A09" w:rsidRDefault="008F2A09" w:rsidP="005D230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E95E9" w14:textId="77777777" w:rsidR="008F2A09" w:rsidRDefault="008F2A09" w:rsidP="005D230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9B1DC" w14:textId="77777777" w:rsidR="008F2A09" w:rsidRDefault="008F2A09" w:rsidP="005D230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32397" w14:paraId="1E565F06" w14:textId="77777777" w:rsidTr="005D230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5411" w14:textId="77777777" w:rsidR="00432397" w:rsidRDefault="00432397" w:rsidP="00432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0F778" w14:textId="1ADBC59E" w:rsidR="00432397" w:rsidRDefault="00432397" w:rsidP="004323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Информационно-а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265F3" w14:textId="64BBF7C8" w:rsidR="00432397" w:rsidRDefault="00432397" w:rsidP="004323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ED53" w14:textId="7812183A" w:rsidR="00432397" w:rsidRPr="00BF1FD1" w:rsidRDefault="00432397" w:rsidP="004323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432397" w14:paraId="2D8327FC" w14:textId="77777777" w:rsidTr="005D230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22CC" w14:textId="77777777" w:rsidR="00432397" w:rsidRDefault="00432397" w:rsidP="0043239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BE019" w14:textId="1D0F865E" w:rsidR="00432397" w:rsidRDefault="00432397" w:rsidP="0043239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0FFD1" w14:textId="5984A30F" w:rsidR="00432397" w:rsidRDefault="00432397" w:rsidP="004323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2BB95" w14:textId="30995D4E" w:rsidR="00432397" w:rsidRPr="00BF1FD1" w:rsidRDefault="00432397" w:rsidP="004323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8F2A09" w14:paraId="118E0096" w14:textId="77777777" w:rsidTr="005D230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1B4E8" w14:textId="77777777" w:rsidR="008F2A09" w:rsidRDefault="008F2A09" w:rsidP="005D23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5F143" w14:textId="77777777" w:rsidR="008F2A09" w:rsidRDefault="008F2A09" w:rsidP="005D230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56E08" w14:textId="77777777" w:rsidR="008F2A09" w:rsidRDefault="008F2A09" w:rsidP="005D23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B08D1" w14:textId="069D397A" w:rsidR="008F2A09" w:rsidRPr="00BF1FD1" w:rsidRDefault="008F2A09" w:rsidP="005D23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14:paraId="0FB938FC" w14:textId="77777777" w:rsidR="008F2A09" w:rsidRDefault="008F2A09" w:rsidP="008F2A0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FCBE1C1" w14:textId="0C9675FB" w:rsidR="008F2A09" w:rsidRDefault="008F2A09" w:rsidP="008F2A0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3656886"/>
      <w:bookmarkStart w:id="24" w:name="_Toc82187017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338E66B" w14:textId="77777777" w:rsidR="004F25F1" w:rsidRPr="004F25F1" w:rsidRDefault="004F25F1" w:rsidP="004F25F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F2A09" w14:paraId="32D60ED9" w14:textId="77777777" w:rsidTr="005D2309">
        <w:tc>
          <w:tcPr>
            <w:tcW w:w="562" w:type="dxa"/>
          </w:tcPr>
          <w:p w14:paraId="38EEEF40" w14:textId="77777777" w:rsidR="008F2A09" w:rsidRDefault="008F2A09" w:rsidP="005D230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15D4969" w14:textId="77777777" w:rsidR="008F2A09" w:rsidRDefault="008F2A09" w:rsidP="005D230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9045C2B" w14:textId="77777777" w:rsidR="008F2A09" w:rsidRDefault="008F2A09" w:rsidP="008F2A0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750C673" w14:textId="77777777" w:rsidR="008F2A09" w:rsidRDefault="008F2A09" w:rsidP="008F2A0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3656887"/>
      <w:bookmarkStart w:id="26" w:name="_Toc82187018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10D9E1AD" w14:textId="77777777" w:rsidR="008F2A09" w:rsidRDefault="008F2A09" w:rsidP="008F2A0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F2A09" w14:paraId="0A72D1D6" w14:textId="77777777" w:rsidTr="005D230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370A8" w14:textId="77777777" w:rsidR="008F2A09" w:rsidRDefault="008F2A09" w:rsidP="005D230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A976" w14:textId="77777777" w:rsidR="008F2A09" w:rsidRDefault="008F2A09" w:rsidP="005D230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F2A09" w14:paraId="765D65AA" w14:textId="77777777" w:rsidTr="005D230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61D12" w14:textId="77777777" w:rsidR="008F2A09" w:rsidRDefault="008F2A09" w:rsidP="005D23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2244" w14:textId="79E00A20" w:rsidR="008F2A09" w:rsidRPr="00BF1FD1" w:rsidRDefault="008F2A09" w:rsidP="005D23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244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244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244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244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244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244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244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2441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526B45" w14:textId="77777777" w:rsidR="00270B09" w:rsidRDefault="00270B09" w:rsidP="00315CA6">
      <w:pPr>
        <w:spacing w:after="0" w:line="240" w:lineRule="auto"/>
      </w:pPr>
      <w:r>
        <w:separator/>
      </w:r>
    </w:p>
  </w:endnote>
  <w:endnote w:type="continuationSeparator" w:id="0">
    <w:p w14:paraId="57E355D0" w14:textId="77777777" w:rsidR="00270B09" w:rsidRDefault="00270B0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3374" w:rsidRDefault="00803374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5E94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3374" w:rsidRDefault="00803374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09ED95" w14:textId="77777777" w:rsidR="00270B09" w:rsidRDefault="00270B09" w:rsidP="00315CA6">
      <w:pPr>
        <w:spacing w:after="0" w:line="240" w:lineRule="auto"/>
      </w:pPr>
      <w:r>
        <w:separator/>
      </w:r>
    </w:p>
  </w:footnote>
  <w:footnote w:type="continuationSeparator" w:id="0">
    <w:p w14:paraId="670AB338" w14:textId="77777777" w:rsidR="00270B09" w:rsidRDefault="00270B0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3DF5"/>
    <w:rsid w:val="00205002"/>
    <w:rsid w:val="002053A5"/>
    <w:rsid w:val="0023371F"/>
    <w:rsid w:val="002404FA"/>
    <w:rsid w:val="00242621"/>
    <w:rsid w:val="00244130"/>
    <w:rsid w:val="00255F04"/>
    <w:rsid w:val="00262CF0"/>
    <w:rsid w:val="00270B09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2397"/>
    <w:rsid w:val="00433B9E"/>
    <w:rsid w:val="004475DA"/>
    <w:rsid w:val="004535A3"/>
    <w:rsid w:val="00453EB6"/>
    <w:rsid w:val="004619CB"/>
    <w:rsid w:val="00466076"/>
    <w:rsid w:val="00467870"/>
    <w:rsid w:val="0049412D"/>
    <w:rsid w:val="004A1B2D"/>
    <w:rsid w:val="004C3083"/>
    <w:rsid w:val="004C4B89"/>
    <w:rsid w:val="004E72F6"/>
    <w:rsid w:val="004F25F1"/>
    <w:rsid w:val="004F2F48"/>
    <w:rsid w:val="00511619"/>
    <w:rsid w:val="00523021"/>
    <w:rsid w:val="00525214"/>
    <w:rsid w:val="00533004"/>
    <w:rsid w:val="005406B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03374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8F2A09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8517A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17B10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5E9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529C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207950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172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780C54-DC09-44ED-9301-F752CD00F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4398</TotalTime>
  <Pages>1</Pages>
  <Words>3510</Words>
  <Characters>20010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91</cp:revision>
  <cp:lastPrinted>2021-04-28T14:42:00Z</cp:lastPrinted>
  <dcterms:created xsi:type="dcterms:W3CDTF">2021-05-12T16:57:00Z</dcterms:created>
  <dcterms:modified xsi:type="dcterms:W3CDTF">2026-02-02T12:27:00Z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